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Приложение N 3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к Порядку разработки 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и реализации муниципальных </w:t>
      </w:r>
    </w:p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программ</w:t>
      </w:r>
      <w:r w:rsidR="006F02E2">
        <w:t xml:space="preserve"> </w:t>
      </w:r>
      <w:r>
        <w:t>МО «Сафроновское»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ОТЧЕТ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  реализации муниципальной программы</w:t>
      </w:r>
    </w:p>
    <w:p w:rsidR="00391E2E" w:rsidRDefault="00B6678D" w:rsidP="00B6678D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«</w:t>
      </w:r>
      <w:r w:rsidR="00391E2E">
        <w:rPr>
          <w:u w:val="single"/>
        </w:rPr>
        <w:t>Благоустройство территории</w:t>
      </w:r>
      <w:r w:rsidRPr="00B6678D">
        <w:rPr>
          <w:u w:val="single"/>
        </w:rPr>
        <w:t xml:space="preserve"> муниципального об</w:t>
      </w:r>
      <w:r w:rsidR="00930ABE">
        <w:rPr>
          <w:u w:val="single"/>
        </w:rPr>
        <w:t>разования «Сафроновское» на 2017</w:t>
      </w:r>
      <w:r w:rsidRPr="00B6678D">
        <w:rPr>
          <w:u w:val="single"/>
        </w:rPr>
        <w:t xml:space="preserve"> год</w:t>
      </w:r>
      <w:r>
        <w:rPr>
          <w:u w:val="single"/>
        </w:rPr>
        <w:t>»</w:t>
      </w:r>
      <w:r w:rsidR="00391E2E">
        <w:rPr>
          <w:u w:val="single"/>
        </w:rPr>
        <w:t xml:space="preserve"> </w:t>
      </w:r>
    </w:p>
    <w:p w:rsidR="00B6678D" w:rsidRPr="00B6678D" w:rsidRDefault="006F4F06" w:rsidP="00391E2E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по состоянию  на 01.04</w:t>
      </w:r>
      <w:r w:rsidR="00930ABE">
        <w:rPr>
          <w:u w:val="single"/>
        </w:rPr>
        <w:t>.2017</w:t>
      </w:r>
      <w:r w:rsidR="00391E2E">
        <w:rPr>
          <w:u w:val="single"/>
        </w:rPr>
        <w:t xml:space="preserve"> года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(наименование программы)</w:t>
      </w:r>
    </w:p>
    <w:p w:rsidR="00B6678D" w:rsidRDefault="00B6678D" w:rsidP="00B6678D">
      <w:pPr>
        <w:autoSpaceDE w:val="0"/>
        <w:autoSpaceDN w:val="0"/>
        <w:adjustRightInd w:val="0"/>
        <w:jc w:val="both"/>
        <w:outlineLvl w:val="1"/>
      </w:pPr>
    </w:p>
    <w:tbl>
      <w:tblPr>
        <w:tblW w:w="16207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1984"/>
        <w:gridCol w:w="993"/>
        <w:gridCol w:w="850"/>
        <w:gridCol w:w="810"/>
        <w:gridCol w:w="810"/>
        <w:gridCol w:w="1350"/>
        <w:gridCol w:w="1485"/>
        <w:gridCol w:w="945"/>
        <w:gridCol w:w="675"/>
        <w:gridCol w:w="810"/>
        <w:gridCol w:w="810"/>
        <w:gridCol w:w="945"/>
        <w:gridCol w:w="1755"/>
      </w:tblGrid>
      <w:tr w:rsidR="00B6678D" w:rsidTr="00A23307">
        <w:trPr>
          <w:cantSplit/>
          <w:trHeight w:val="24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 и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048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  <w:p w:rsidR="006054B1" w:rsidRDefault="006054B1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невыполнения</w:t>
            </w:r>
          </w:p>
        </w:tc>
      </w:tr>
      <w:tr w:rsidR="00B6678D" w:rsidTr="00A23307">
        <w:trPr>
          <w:cantSplit/>
          <w:trHeight w:val="36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«Сафроновское»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</w:t>
            </w: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A23307">
        <w:trPr>
          <w:cantSplit/>
          <w:trHeight w:val="72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постанов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лением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</w:t>
            </w:r>
            <w:r w:rsidR="006054B1"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r w:rsidR="006054B1">
              <w:rPr>
                <w:rFonts w:ascii="Times New Roman" w:hAnsi="Times New Roman" w:cs="Times New Roman"/>
                <w:sz w:val="24"/>
                <w:szCs w:val="24"/>
              </w:rPr>
              <w:br/>
              <w:t>решением о</w:t>
            </w:r>
            <w:r w:rsidR="006054B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 </w:t>
            </w:r>
            <w:r w:rsidR="006054B1">
              <w:rPr>
                <w:rFonts w:ascii="Times New Roman" w:hAnsi="Times New Roman" w:cs="Times New Roman"/>
                <w:sz w:val="24"/>
                <w:szCs w:val="24"/>
              </w:rPr>
              <w:br/>
              <w:t>на 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A23307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F4F06" w:rsidRPr="00BA112C" w:rsidTr="00A23307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F06" w:rsidRPr="00BA112C" w:rsidRDefault="006F4F06" w:rsidP="00BA112C">
            <w:r w:rsidRPr="00BA112C">
              <w:t>Содержание сетей уличного освещения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>
              <w:t>800,0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>
              <w:t>231,0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D1297D">
            <w:r>
              <w:t>800,0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D1297D">
            <w:r>
              <w:t>800,0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D1297D">
            <w:r>
              <w:t>231,0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Default="006F4F06" w:rsidP="00EA5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- </w:t>
            </w:r>
          </w:p>
          <w:p w:rsidR="006F4F06" w:rsidRDefault="006F4F06" w:rsidP="00EA5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2,3,4 квартал</w:t>
            </w:r>
          </w:p>
          <w:p w:rsidR="006F4F06" w:rsidRPr="00BA112C" w:rsidRDefault="006F4F06" w:rsidP="00BA112C"/>
        </w:tc>
      </w:tr>
      <w:tr w:rsidR="006F4F06" w:rsidRPr="00BA112C" w:rsidTr="00A23307">
        <w:trPr>
          <w:cantSplit/>
          <w:trHeight w:val="81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F06" w:rsidRPr="00BA112C" w:rsidRDefault="006F4F06" w:rsidP="00BA112C">
            <w:r w:rsidRPr="00BA112C">
              <w:t>Прочие мероприятий по благоустройству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>
              <w:t>332,1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>
              <w:t>233,3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/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/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D1297D">
            <w:r>
              <w:t>332,1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D1297D">
            <w:r>
              <w:t>332,1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D1297D">
            <w:r>
              <w:t>233,3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Default="006F4F06" w:rsidP="00BF6E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-              2,3,4 квартал</w:t>
            </w:r>
          </w:p>
          <w:p w:rsidR="006F4F06" w:rsidRPr="00BA112C" w:rsidRDefault="006F4F06" w:rsidP="00BA112C"/>
        </w:tc>
      </w:tr>
      <w:tr w:rsidR="006F4F06" w:rsidRPr="00BA112C" w:rsidTr="00A23307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F06" w:rsidRPr="00BA112C" w:rsidRDefault="006F4F06" w:rsidP="00BA112C">
            <w:r>
              <w:t>Ремонт и модернизация сетей уличного освещения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>
              <w:t>75,2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/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/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D1297D">
            <w:r>
              <w:t>400,0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D1297D">
            <w:r>
              <w:t>400,0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D1297D">
            <w:r>
              <w:t>75,2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/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Default="006F4F06" w:rsidP="00BF6E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 -               2,3,4 квартал</w:t>
            </w:r>
          </w:p>
          <w:p w:rsidR="006F4F06" w:rsidRPr="00BA112C" w:rsidRDefault="006F4F06" w:rsidP="00BA112C"/>
        </w:tc>
      </w:tr>
      <w:tr w:rsidR="006F4F06" w:rsidRPr="00BA112C" w:rsidTr="00A23307">
        <w:trPr>
          <w:cantSplit/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F06" w:rsidRPr="00BA112C" w:rsidRDefault="006F4F06" w:rsidP="00BA112C">
            <w:r w:rsidRPr="00BA112C">
              <w:t xml:space="preserve">Итого по   </w:t>
            </w:r>
            <w:r w:rsidRPr="00BA112C">
              <w:br/>
              <w:t xml:space="preserve">Программе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>
              <w:t>1 532,1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>
              <w:t>539,5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D1297D">
            <w:r>
              <w:t>1 532,1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D1297D">
            <w:r>
              <w:t>1 532,1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D1297D">
            <w:r>
              <w:t>539,5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 w:rsidRPr="00BA112C">
              <w:t>-</w:t>
            </w:r>
          </w:p>
        </w:tc>
      </w:tr>
    </w:tbl>
    <w:p w:rsidR="00256CF1" w:rsidRDefault="00256CF1" w:rsidP="00256CF1">
      <w:r>
        <w:t>Исполн</w:t>
      </w:r>
      <w:r w:rsidR="00F60138">
        <w:t>итель: Агеева Д.Л. (81859) 52576</w:t>
      </w:r>
    </w:p>
    <w:p w:rsidR="00E8737D" w:rsidRPr="00BA112C" w:rsidRDefault="00E8737D" w:rsidP="00BA112C"/>
    <w:sectPr w:rsidR="00E8737D" w:rsidRPr="00BA112C" w:rsidSect="00F60138">
      <w:pgSz w:w="16838" w:h="11906" w:orient="landscape"/>
      <w:pgMar w:top="426" w:right="253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678D"/>
    <w:rsid w:val="002010D1"/>
    <w:rsid w:val="00204578"/>
    <w:rsid w:val="002324B4"/>
    <w:rsid w:val="00256CF1"/>
    <w:rsid w:val="00377CBF"/>
    <w:rsid w:val="00391E2E"/>
    <w:rsid w:val="003A7AE5"/>
    <w:rsid w:val="006054B1"/>
    <w:rsid w:val="006F02E2"/>
    <w:rsid w:val="006F4F06"/>
    <w:rsid w:val="00801E5E"/>
    <w:rsid w:val="00930ABE"/>
    <w:rsid w:val="00982BEB"/>
    <w:rsid w:val="00A23307"/>
    <w:rsid w:val="00B6678D"/>
    <w:rsid w:val="00BA112C"/>
    <w:rsid w:val="00BF6E7E"/>
    <w:rsid w:val="00D554C9"/>
    <w:rsid w:val="00E8737D"/>
    <w:rsid w:val="00EA41D7"/>
    <w:rsid w:val="00EA5F07"/>
    <w:rsid w:val="00F31545"/>
    <w:rsid w:val="00F60138"/>
    <w:rsid w:val="00FE2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66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A1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BA11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A1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20</cp:revision>
  <dcterms:created xsi:type="dcterms:W3CDTF">2016-07-28T11:46:00Z</dcterms:created>
  <dcterms:modified xsi:type="dcterms:W3CDTF">2018-02-07T12:41:00Z</dcterms:modified>
</cp:coreProperties>
</file>