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912"/>
        <w:gridCol w:w="3544"/>
      </w:tblGrid>
      <w:tr w:rsidR="00910335" w:rsidTr="00910335">
        <w:tc>
          <w:tcPr>
            <w:tcW w:w="6912" w:type="dxa"/>
          </w:tcPr>
          <w:p w:rsidR="00910335" w:rsidRDefault="00910335" w:rsidP="00F11C2E">
            <w:pPr>
              <w:jc w:val="right"/>
            </w:pPr>
          </w:p>
        </w:tc>
        <w:tc>
          <w:tcPr>
            <w:tcW w:w="3544" w:type="dxa"/>
          </w:tcPr>
          <w:p w:rsidR="00910335" w:rsidRPr="00E32073" w:rsidRDefault="00F73C91" w:rsidP="00910335">
            <w:r>
              <w:t>Приложение N 8</w:t>
            </w:r>
          </w:p>
          <w:p w:rsidR="00910335" w:rsidRPr="00E32073" w:rsidRDefault="00910335" w:rsidP="00910335">
            <w:r>
              <w:t>к Решению</w:t>
            </w:r>
            <w:r w:rsidRPr="00E32073">
              <w:t xml:space="preserve"> Совета депутатов</w:t>
            </w:r>
          </w:p>
          <w:p w:rsidR="00910335" w:rsidRPr="00E32073" w:rsidRDefault="00910335" w:rsidP="00910335">
            <w:r w:rsidRPr="00E32073">
              <w:t xml:space="preserve">МО «Сафроновское» </w:t>
            </w:r>
          </w:p>
          <w:p w:rsidR="00910335" w:rsidRPr="00E32073" w:rsidRDefault="00910335" w:rsidP="00910335">
            <w:r w:rsidRPr="00E32073">
              <w:t>от</w:t>
            </w:r>
            <w:r>
              <w:t xml:space="preserve"> </w:t>
            </w:r>
            <w:r w:rsidRPr="00E32073">
              <w:t>«</w:t>
            </w:r>
            <w:r w:rsidR="00173CD4">
              <w:t xml:space="preserve">25» декабря </w:t>
            </w:r>
            <w:r w:rsidR="00E625B2">
              <w:t>2020</w:t>
            </w:r>
            <w:r w:rsidRPr="00E32073">
              <w:t xml:space="preserve"> года </w:t>
            </w:r>
            <w:r>
              <w:t xml:space="preserve"> </w:t>
            </w:r>
            <w:r w:rsidRPr="00E32073">
              <w:t>№</w:t>
            </w:r>
            <w:r w:rsidR="00E625B2">
              <w:t xml:space="preserve"> </w:t>
            </w:r>
            <w:r w:rsidR="00173CD4">
              <w:t>128</w:t>
            </w:r>
            <w:r w:rsidR="00E625B2">
              <w:t xml:space="preserve"> </w:t>
            </w:r>
            <w:r>
              <w:t xml:space="preserve"> </w:t>
            </w:r>
            <w:r w:rsidRPr="00E32073">
              <w:t xml:space="preserve"> </w:t>
            </w:r>
          </w:p>
          <w:p w:rsidR="00910335" w:rsidRDefault="00910335" w:rsidP="00910335"/>
        </w:tc>
      </w:tr>
    </w:tbl>
    <w:p w:rsidR="000F495B" w:rsidRPr="00E32073" w:rsidRDefault="000F495B" w:rsidP="00F11C2E">
      <w:pPr>
        <w:jc w:val="right"/>
      </w:pPr>
    </w:p>
    <w:p w:rsidR="000F495B" w:rsidRPr="00E32073" w:rsidRDefault="000F495B" w:rsidP="00E32073"/>
    <w:p w:rsidR="000F495B" w:rsidRPr="00E32073" w:rsidRDefault="000F495B" w:rsidP="00E32073"/>
    <w:p w:rsidR="000F495B" w:rsidRPr="00F11C2E" w:rsidRDefault="000F495B" w:rsidP="00F11C2E">
      <w:pPr>
        <w:jc w:val="center"/>
        <w:rPr>
          <w:b/>
        </w:rPr>
      </w:pPr>
      <w:r w:rsidRPr="00F11C2E">
        <w:rPr>
          <w:b/>
        </w:rPr>
        <w:t>Порядок</w:t>
      </w:r>
    </w:p>
    <w:p w:rsidR="000F495B" w:rsidRPr="00F11C2E" w:rsidRDefault="000F495B" w:rsidP="00F11C2E">
      <w:pPr>
        <w:jc w:val="center"/>
        <w:rPr>
          <w:b/>
        </w:rPr>
      </w:pPr>
      <w:r w:rsidRPr="00F11C2E">
        <w:rPr>
          <w:b/>
        </w:rPr>
        <w:t>предоставления субсидий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</w:t>
      </w:r>
    </w:p>
    <w:p w:rsidR="000F495B" w:rsidRPr="00E32073" w:rsidRDefault="000F495B" w:rsidP="00F11C2E">
      <w:pPr>
        <w:jc w:val="both"/>
      </w:pPr>
    </w:p>
    <w:p w:rsidR="000F495B" w:rsidRPr="00F11C2E" w:rsidRDefault="000F495B" w:rsidP="00F11C2E">
      <w:pPr>
        <w:ind w:firstLine="567"/>
        <w:jc w:val="both"/>
      </w:pPr>
      <w:r w:rsidRPr="00F11C2E">
        <w:t>Настоящий порядок регламентирует предостав</w:t>
      </w:r>
      <w:r w:rsidR="00F11C2E" w:rsidRPr="00F11C2E">
        <w:t xml:space="preserve">ление из </w:t>
      </w:r>
      <w:r w:rsidR="00F11C2E">
        <w:t xml:space="preserve">бюджета </w:t>
      </w:r>
      <w:r w:rsidR="00215754">
        <w:t>муниципального образования</w:t>
      </w:r>
      <w:r w:rsidR="00F11C2E" w:rsidRPr="00F11C2E">
        <w:t xml:space="preserve"> </w:t>
      </w:r>
      <w:r w:rsidR="00F11C2E">
        <w:t xml:space="preserve">«Сафроновское» </w:t>
      </w:r>
      <w:r w:rsidRPr="00F11C2E">
        <w:t>субсидий юридическим лицам (за исключением субсидий государственным муниципальным учреждениям), индивидуальным предпринимателям, физическим лицам - производителям товаров, работ, услуг на:</w:t>
      </w:r>
    </w:p>
    <w:p w:rsidR="000F495B" w:rsidRPr="00F11C2E" w:rsidRDefault="000F495B" w:rsidP="00F11C2E">
      <w:pPr>
        <w:jc w:val="both"/>
      </w:pPr>
      <w:r w:rsidRPr="00F11C2E">
        <w:t xml:space="preserve">-  возмещение затрат или недополученных </w:t>
      </w:r>
      <w:r w:rsidR="00E32073" w:rsidRPr="00F11C2E">
        <w:t xml:space="preserve">доходов в связи </w:t>
      </w:r>
      <w:r w:rsidR="003253CC">
        <w:t xml:space="preserve">оказанием услуг </w:t>
      </w:r>
      <w:r w:rsidR="00215754">
        <w:t xml:space="preserve">бани в </w:t>
      </w:r>
      <w:r w:rsidR="008E16BE">
        <w:t xml:space="preserve"> </w:t>
      </w:r>
      <w:r w:rsidR="00215754">
        <w:t>с. Яренск</w:t>
      </w:r>
    </w:p>
    <w:p w:rsidR="00F11C2E" w:rsidRPr="00F11C2E" w:rsidRDefault="00F11C2E" w:rsidP="00F11C2E"/>
    <w:p w:rsidR="00F11C2E" w:rsidRDefault="000F495B" w:rsidP="00910335">
      <w:pPr>
        <w:ind w:firstLine="567"/>
        <w:jc w:val="center"/>
        <w:rPr>
          <w:b/>
        </w:rPr>
      </w:pPr>
      <w:r w:rsidRPr="00F11C2E">
        <w:rPr>
          <w:b/>
        </w:rPr>
        <w:t xml:space="preserve">1. Порядок предоставления субсидий  на возмещение затрат или недополученных доходов в связи </w:t>
      </w:r>
      <w:r w:rsidR="00F11C2E">
        <w:rPr>
          <w:b/>
        </w:rPr>
        <w:t xml:space="preserve"> </w:t>
      </w:r>
      <w:r w:rsidRPr="00F11C2E">
        <w:rPr>
          <w:b/>
        </w:rPr>
        <w:t>оказанием</w:t>
      </w:r>
      <w:r w:rsidR="003253CC">
        <w:rPr>
          <w:b/>
        </w:rPr>
        <w:t xml:space="preserve"> услуг по бане</w:t>
      </w:r>
    </w:p>
    <w:p w:rsidR="00F11C2E" w:rsidRPr="00F11C2E" w:rsidRDefault="00F11C2E" w:rsidP="00910335">
      <w:pPr>
        <w:ind w:firstLine="567"/>
        <w:jc w:val="center"/>
        <w:rPr>
          <w:b/>
        </w:rPr>
      </w:pPr>
    </w:p>
    <w:p w:rsidR="000F495B" w:rsidRPr="00E32073" w:rsidRDefault="000F495B" w:rsidP="00F11C2E">
      <w:pPr>
        <w:ind w:firstLine="567"/>
        <w:jc w:val="both"/>
      </w:pPr>
      <w:r w:rsidRPr="00E32073">
        <w:t>Категории и (или) критерии отбора юридических лиц (за исключением муниципальных учреждений), индивидуальных предпринимателей, физических лиц - производителей товар</w:t>
      </w:r>
      <w:r w:rsidR="00E32073" w:rsidRPr="00E32073">
        <w:t xml:space="preserve">ов, работ, услуг, имеющих право </w:t>
      </w:r>
      <w:r w:rsidRPr="00E32073">
        <w:t>на получение субсидий</w:t>
      </w:r>
    </w:p>
    <w:p w:rsidR="000F495B" w:rsidRPr="00E32073" w:rsidRDefault="000F495B" w:rsidP="00F11C2E">
      <w:pPr>
        <w:ind w:firstLine="567"/>
        <w:jc w:val="both"/>
      </w:pPr>
      <w:r w:rsidRPr="00E32073">
        <w:t xml:space="preserve">1.1. Субсидии из местного бюджета предоставляются в соответствии с решением Совета депутатов МО «Сафроновское» о бюджете </w:t>
      </w:r>
      <w:r w:rsidR="00215754">
        <w:t>муниципального образования</w:t>
      </w:r>
      <w:r w:rsidRPr="00E32073">
        <w:t xml:space="preserve"> «Сафроновское» на соответствующий период, определяющим категории получателей субсидии.</w:t>
      </w:r>
    </w:p>
    <w:p w:rsidR="000F495B" w:rsidRPr="00E32073" w:rsidRDefault="000F495B" w:rsidP="00F11C2E">
      <w:pPr>
        <w:ind w:firstLine="567"/>
        <w:jc w:val="both"/>
      </w:pPr>
      <w:r w:rsidRPr="00E32073">
        <w:t>1.2. Критериями отбора юридических лиц (за исключением муниципальных учреждений), индивидуальных предпринимателей, физических лиц – производителей товаров, работ, услуг, имеющих право на получение субсид</w:t>
      </w:r>
      <w:r w:rsidR="00E32073" w:rsidRPr="00E32073">
        <w:t xml:space="preserve">ий из бюджета </w:t>
      </w:r>
      <w:r w:rsidR="00215754">
        <w:t>муниципального образования</w:t>
      </w:r>
      <w:r w:rsidR="00E32073" w:rsidRPr="00E32073">
        <w:t xml:space="preserve"> «Сафроновское»</w:t>
      </w:r>
      <w:r w:rsidRPr="00E32073">
        <w:t>, являются:</w:t>
      </w:r>
    </w:p>
    <w:p w:rsidR="000F495B" w:rsidRPr="00E32073" w:rsidRDefault="000F495B" w:rsidP="00F11C2E">
      <w:pPr>
        <w:ind w:firstLine="567"/>
        <w:jc w:val="both"/>
      </w:pPr>
      <w:r w:rsidRPr="00E32073">
        <w:t xml:space="preserve">1) осуществление юридическим лицом, индивидуальным предпринимателем, физическим лицом  – производителями товаров, работ, услуг деятельности на территории </w:t>
      </w:r>
      <w:r w:rsidR="00215754">
        <w:t>муниципального образования</w:t>
      </w:r>
      <w:r w:rsidRPr="00E32073">
        <w:t xml:space="preserve"> «Сафроновское»;</w:t>
      </w:r>
    </w:p>
    <w:p w:rsidR="000F495B" w:rsidRDefault="000F495B" w:rsidP="00F11C2E">
      <w:pPr>
        <w:ind w:firstLine="567"/>
        <w:jc w:val="both"/>
      </w:pPr>
      <w:r w:rsidRPr="00E32073">
        <w:t>2) соответствие сферы деятельности юридического лица, индивидуального предпринимателя, физического лица – производителей товаров, работ, услуг видам деятельности, определ</w:t>
      </w:r>
      <w:r w:rsidR="00E32073" w:rsidRPr="00E32073">
        <w:t xml:space="preserve">енным решением Совета депутатов </w:t>
      </w:r>
      <w:r w:rsidR="00215754">
        <w:t>муниципального образования</w:t>
      </w:r>
      <w:r w:rsidRPr="00E32073">
        <w:t xml:space="preserve"> «Сафроновское» </w:t>
      </w:r>
      <w:r w:rsidR="00215754">
        <w:t xml:space="preserve"> </w:t>
      </w:r>
      <w:r w:rsidRPr="00E32073">
        <w:t>на очередной финансовый год.</w:t>
      </w:r>
    </w:p>
    <w:p w:rsidR="00F11C2E" w:rsidRPr="00E32073" w:rsidRDefault="00F11C2E" w:rsidP="00F11C2E">
      <w:pPr>
        <w:ind w:firstLine="567"/>
        <w:jc w:val="both"/>
      </w:pPr>
    </w:p>
    <w:p w:rsidR="00F11C2E" w:rsidRDefault="00F11C2E" w:rsidP="00910335">
      <w:pPr>
        <w:ind w:firstLine="567"/>
        <w:jc w:val="center"/>
        <w:rPr>
          <w:b/>
        </w:rPr>
      </w:pPr>
      <w:r w:rsidRPr="00F11C2E">
        <w:rPr>
          <w:b/>
        </w:rPr>
        <w:t>2</w:t>
      </w:r>
      <w:r w:rsidR="000F495B" w:rsidRPr="00F11C2E">
        <w:rPr>
          <w:b/>
        </w:rPr>
        <w:t>. Цели, условия и порядок предоставления субсидий</w:t>
      </w:r>
    </w:p>
    <w:p w:rsidR="00F11C2E" w:rsidRDefault="00F11C2E" w:rsidP="00F11C2E">
      <w:pPr>
        <w:ind w:firstLine="567"/>
        <w:jc w:val="both"/>
        <w:rPr>
          <w:b/>
        </w:rPr>
      </w:pPr>
    </w:p>
    <w:p w:rsidR="00F11C2E" w:rsidRPr="00F11C2E" w:rsidRDefault="000F495B" w:rsidP="00F11C2E">
      <w:pPr>
        <w:ind w:firstLine="567"/>
        <w:jc w:val="both"/>
        <w:rPr>
          <w:b/>
        </w:rPr>
      </w:pPr>
      <w:r w:rsidRPr="00E32073">
        <w:t>2.1. Субсидии предоставляются в целях возмещения затрат или недополуче</w:t>
      </w:r>
      <w:r w:rsidR="00E32073" w:rsidRPr="00E32073">
        <w:t>нных доходов</w:t>
      </w:r>
      <w:r w:rsidR="00215754">
        <w:t>,</w:t>
      </w:r>
      <w:r w:rsidR="00E32073" w:rsidRPr="00E32073">
        <w:t xml:space="preserve"> в связи </w:t>
      </w:r>
      <w:r w:rsidRPr="00E32073">
        <w:t>с производством (реализацией) товаров, выполнением работ и оказанием услуг (услуги бани в с.</w:t>
      </w:r>
      <w:r w:rsidR="00215754">
        <w:t xml:space="preserve"> </w:t>
      </w:r>
      <w:r w:rsidRPr="00E32073">
        <w:t>Яренск)</w:t>
      </w:r>
    </w:p>
    <w:p w:rsidR="003D3EBF" w:rsidRDefault="000F495B" w:rsidP="00E003CD">
      <w:pPr>
        <w:ind w:firstLine="567"/>
        <w:jc w:val="both"/>
      </w:pPr>
      <w:r w:rsidRPr="00E32073">
        <w:t>2.2. Субсидии предоставляются на основе результатов отбора в пределах бюджетных ассигнований и лимитов бюджетных обязательств, предусмотренных главным распорядителем (распорядителем)  бюджетных средств (далее – Администрация МО «Сафроновское») по соответствующим кодам классификации расходов бюджетов в сводной бюджетной росписи бюджета  поселения на соответствующий финансовый год,</w:t>
      </w:r>
      <w:r w:rsidR="00560FA7">
        <w:t xml:space="preserve"> </w:t>
      </w:r>
      <w:r w:rsidRPr="00E32073">
        <w:t>и в случаях и в порядке, предусмотренны</w:t>
      </w:r>
      <w:r w:rsidR="00F11C2E">
        <w:t xml:space="preserve">х решением Совета депутатов </w:t>
      </w:r>
      <w:r w:rsidR="00BA6F9F">
        <w:t xml:space="preserve">МО «Сафроновское </w:t>
      </w:r>
      <w:r w:rsidR="00910335">
        <w:t xml:space="preserve">«О бюджете </w:t>
      </w:r>
      <w:r w:rsidRPr="00E32073">
        <w:t xml:space="preserve">МО «Сафроновское» на соответствующий финансовый год». </w:t>
      </w:r>
    </w:p>
    <w:p w:rsidR="00F11C2E" w:rsidRPr="00E003CD" w:rsidRDefault="000F495B" w:rsidP="00E003CD">
      <w:pPr>
        <w:ind w:firstLine="567"/>
        <w:jc w:val="both"/>
        <w:rPr>
          <w:rFonts w:eastAsia="Calibri"/>
        </w:rPr>
      </w:pPr>
      <w:r w:rsidRPr="00E32073">
        <w:t>При предоставлении субсидий обязательным условием их предоставления,  включаемым</w:t>
      </w:r>
      <w:r w:rsidR="00F11C2E">
        <w:rPr>
          <w:rFonts w:eastAsia="Calibri"/>
        </w:rPr>
        <w:t xml:space="preserve"> в договоры (согл</w:t>
      </w:r>
      <w:r w:rsidR="00E003CD">
        <w:rPr>
          <w:rFonts w:eastAsia="Calibri"/>
        </w:rPr>
        <w:t xml:space="preserve">ашения)   </w:t>
      </w:r>
      <w:r w:rsidR="00F11C2E">
        <w:rPr>
          <w:rFonts w:eastAsia="Calibri"/>
        </w:rPr>
        <w:t xml:space="preserve">о </w:t>
      </w:r>
      <w:r w:rsidRPr="00E32073">
        <w:rPr>
          <w:rFonts w:eastAsia="Calibri"/>
        </w:rPr>
        <w:t xml:space="preserve">предоставлении субсидий, </w:t>
      </w:r>
      <w:r w:rsidRPr="00E32073">
        <w:t xml:space="preserve">является согласие их получателей (за исключением муниципальных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</w:t>
      </w:r>
      <w:r w:rsidR="00E32073" w:rsidRPr="00E32073">
        <w:t xml:space="preserve"> </w:t>
      </w:r>
      <w:r w:rsidRPr="00E32073">
        <w:t>с участием таких товариществ и обществ в их у</w:t>
      </w:r>
      <w:r w:rsidR="001A0F44">
        <w:t xml:space="preserve">ставных (складочных) </w:t>
      </w:r>
      <w:r w:rsidR="001A0F44">
        <w:lastRenderedPageBreak/>
        <w:t>капиталах)</w:t>
      </w:r>
      <w:r w:rsidR="00565DFE">
        <w:t xml:space="preserve"> </w:t>
      </w:r>
      <w:r w:rsidRPr="00E32073">
        <w:t>на осущес</w:t>
      </w:r>
      <w:r w:rsidR="00CD6BA5">
        <w:t xml:space="preserve">твление главным распорядителем </w:t>
      </w:r>
      <w:r w:rsidRPr="00E32073">
        <w:t>бюджетных средств, предоставившим субсидии, и органами муниципального финансового контроля проверок соблюдения получателями субсидий условий, целей и п</w:t>
      </w:r>
      <w:r w:rsidR="00F11C2E">
        <w:t>орядка их предоставления.</w:t>
      </w:r>
    </w:p>
    <w:p w:rsidR="000F495B" w:rsidRPr="00E32073" w:rsidRDefault="000F495B" w:rsidP="00F11C2E">
      <w:pPr>
        <w:ind w:firstLine="567"/>
        <w:jc w:val="both"/>
      </w:pPr>
      <w:r w:rsidRPr="00E32073">
        <w:t>2.3.Отбор юридических лиц (за исключением муниципальных учреждений), индивидуальных предпринимателей, физических лиц – производителей товаров, работ, услуг осуществляетс</w:t>
      </w:r>
      <w:r w:rsidR="001A0F44">
        <w:t>я Администрацией МО «Сафроновское»</w:t>
      </w:r>
      <w:r w:rsidRPr="00E32073">
        <w:t xml:space="preserve"> в соответствии с критериями отбора, утвержденными настоящим Порядком.</w:t>
      </w:r>
    </w:p>
    <w:p w:rsidR="000F495B" w:rsidRPr="00E32073" w:rsidRDefault="000F495B" w:rsidP="00F11C2E">
      <w:pPr>
        <w:ind w:firstLine="567"/>
        <w:jc w:val="both"/>
      </w:pPr>
      <w:r w:rsidRPr="00E32073">
        <w:t xml:space="preserve">2.4.Претендент на получение субсидии предоставляет в Администрацию </w:t>
      </w:r>
      <w:r w:rsidR="001A0F44">
        <w:t>МО «Сафроновское»</w:t>
      </w:r>
      <w:r w:rsidRPr="00E32073">
        <w:t xml:space="preserve"> заявку с приложением следующих документов:</w:t>
      </w:r>
    </w:p>
    <w:p w:rsidR="000F495B" w:rsidRPr="00E32073" w:rsidRDefault="000F495B" w:rsidP="00F11C2E">
      <w:pPr>
        <w:ind w:firstLine="567"/>
        <w:jc w:val="both"/>
      </w:pPr>
      <w:r w:rsidRPr="00E32073">
        <w:t>1) копии устава и (или) учредительного договора (для юридических лиц);</w:t>
      </w:r>
    </w:p>
    <w:p w:rsidR="000F495B" w:rsidRPr="00E32073" w:rsidRDefault="001A0F44" w:rsidP="00F11C2E">
      <w:pPr>
        <w:ind w:firstLine="567"/>
        <w:jc w:val="both"/>
      </w:pPr>
      <w:r>
        <w:t xml:space="preserve">2) </w:t>
      </w:r>
      <w:r w:rsidR="000F495B" w:rsidRPr="00E32073">
        <w:t xml:space="preserve">копии свидетельства о государственной регистрации юридического лица или копии свидетельства </w:t>
      </w:r>
      <w:r w:rsidR="00E32073">
        <w:t xml:space="preserve"> </w:t>
      </w:r>
      <w:r w:rsidR="000F495B" w:rsidRPr="00E32073">
        <w:t>о государственной регистрации индивидуального предпринимателя;</w:t>
      </w:r>
    </w:p>
    <w:p w:rsidR="000F495B" w:rsidRPr="00E32073" w:rsidRDefault="000F495B" w:rsidP="00F11C2E">
      <w:pPr>
        <w:ind w:firstLine="567"/>
        <w:jc w:val="both"/>
      </w:pPr>
      <w:r w:rsidRPr="00E32073">
        <w:t>3) выписки из ЕГРЮЛ или выписки из ЕГРИП;</w:t>
      </w:r>
    </w:p>
    <w:p w:rsidR="00413278" w:rsidRPr="00E32073" w:rsidRDefault="000F495B" w:rsidP="00F11C2E">
      <w:pPr>
        <w:ind w:firstLine="567"/>
        <w:jc w:val="both"/>
      </w:pPr>
      <w:r w:rsidRPr="00E32073">
        <w:t>4) копии свидетельства о постановке на налоговый учёт в налоговом органе.</w:t>
      </w:r>
    </w:p>
    <w:p w:rsidR="00413278" w:rsidRPr="00E32073" w:rsidRDefault="00413278" w:rsidP="00F11C2E">
      <w:pPr>
        <w:ind w:firstLine="567"/>
        <w:jc w:val="both"/>
      </w:pPr>
      <w:r w:rsidRPr="00E32073">
        <w:t>Требования, которым должны соответствовать на первое число месяца, предшествующего месяцу, в котором планируется заключение соглашения (либо принятие решения о предоставлении субсидии, если правовым актом, регулирующим предоставление субсидий в порядке возмещения затрат (недополученных доходов) в связи с производством (реализацией) товаров, выполнением работ, оказанием услуг, не предусмотрено заключение соглашения), получатели субсидий:</w:t>
      </w:r>
    </w:p>
    <w:p w:rsidR="00413278" w:rsidRPr="00E32073" w:rsidRDefault="00413278" w:rsidP="00F11C2E">
      <w:pPr>
        <w:jc w:val="both"/>
      </w:pPr>
      <w:r w:rsidRPr="00E32073">
        <w:t xml:space="preserve">- </w:t>
      </w:r>
      <w:r w:rsidR="00B14DAA">
        <w:t>у получателей субсидий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 w:rsidRPr="00E32073">
        <w:t>;</w:t>
      </w:r>
    </w:p>
    <w:p w:rsidR="00413278" w:rsidRPr="00E32073" w:rsidRDefault="00413278" w:rsidP="00F11C2E">
      <w:pPr>
        <w:jc w:val="both"/>
      </w:pPr>
      <w:r w:rsidRPr="00E32073">
        <w:t xml:space="preserve">- у получателей субсидий должна отсутствовать просроченная задолженность по возврату </w:t>
      </w:r>
      <w:r w:rsidR="00F11C2E">
        <w:t xml:space="preserve">                    </w:t>
      </w:r>
      <w:r w:rsidRPr="00E32073">
        <w:t>в бюджет муниципального образования «Сафроновское»  субсидий, бюджетных инвестиций, предоставленных в том числе в соответствии с иными правовыми актами, и иная просроченная задолженность перед бюджетом муниципального образования «Сафроновское»;</w:t>
      </w:r>
    </w:p>
    <w:p w:rsidR="00BA7A5E" w:rsidRDefault="00413278" w:rsidP="00F11C2E">
      <w:pPr>
        <w:jc w:val="both"/>
      </w:pPr>
      <w:r w:rsidRPr="00165E8B">
        <w:t xml:space="preserve">- </w:t>
      </w:r>
      <w:r w:rsidR="00B14DAA" w:rsidRPr="00165E8B">
        <w:t>п</w:t>
      </w:r>
      <w:r w:rsidR="00B14DAA">
        <w:t xml:space="preserve">олучатели субсидий - юридические лица не должны находиться в процессе реорганизации, ликвидации, в отношении их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Федерации, </w:t>
      </w:r>
      <w:r w:rsidR="00565DFE">
        <w:t xml:space="preserve">                       </w:t>
      </w:r>
      <w:r w:rsidR="00B14DAA">
        <w:t>а получатели субсидий - индивидуальные предприниматели не должны прекратить деятельность в качестве индивидуального предпринимателя</w:t>
      </w:r>
      <w:r w:rsidR="00BA7A5E">
        <w:t>;</w:t>
      </w:r>
    </w:p>
    <w:p w:rsidR="00413278" w:rsidRPr="00E32073" w:rsidRDefault="00413278" w:rsidP="00F11C2E">
      <w:pPr>
        <w:jc w:val="both"/>
      </w:pPr>
      <w:r w:rsidRPr="00E32073">
        <w:t>- получатели субсидий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(оффшорные зоны) в отношении таких юридических лиц, в совокупности превышает 50 процентов;</w:t>
      </w:r>
    </w:p>
    <w:p w:rsidR="00E32073" w:rsidRPr="00E32073" w:rsidRDefault="00413278" w:rsidP="00F11C2E">
      <w:pPr>
        <w:jc w:val="both"/>
      </w:pPr>
      <w:r w:rsidRPr="00E32073">
        <w:t xml:space="preserve">- получатели субсидий не должны получать средства из соответствующего бюджета муниципального образования «Сафроновское» в соответствии с иными нормативными правовыми актами, муниципальными правовыми актами на цели, указанные в пункте </w:t>
      </w:r>
      <w:r w:rsidR="00C22448">
        <w:t xml:space="preserve"> </w:t>
      </w:r>
      <w:r w:rsidRPr="00E32073">
        <w:t>2 настоящего Порядка»</w:t>
      </w:r>
    </w:p>
    <w:p w:rsidR="000F495B" w:rsidRPr="00E32073" w:rsidRDefault="000F495B" w:rsidP="00A248B1">
      <w:pPr>
        <w:ind w:firstLine="567"/>
        <w:jc w:val="both"/>
      </w:pPr>
      <w:r w:rsidRPr="00E32073">
        <w:t xml:space="preserve">2.5. Администрация МО «Сафроновское» в течение 10 рабочих дней с момента поступления заявки проверяет ее соответствие целям и условиям предоставления субсидий, категориям и критериям отбора получателей </w:t>
      </w:r>
      <w:r w:rsidR="00413278" w:rsidRPr="00E32073">
        <w:t xml:space="preserve">  </w:t>
      </w:r>
      <w:r w:rsidRPr="00E32073">
        <w:t xml:space="preserve">и заключается договор (соглашение),  </w:t>
      </w:r>
      <w:r w:rsidR="00E625B2">
        <w:t xml:space="preserve"> </w:t>
      </w:r>
      <w:r w:rsidRPr="00E32073">
        <w:t xml:space="preserve">с получателем субсидии,  которое  является основанием для предоставления субсидии. </w:t>
      </w:r>
    </w:p>
    <w:p w:rsidR="00413278" w:rsidRPr="00E32073" w:rsidRDefault="00413278" w:rsidP="00F11C2E">
      <w:pPr>
        <w:ind w:firstLine="708"/>
        <w:jc w:val="both"/>
      </w:pPr>
      <w:r w:rsidRPr="00E32073">
        <w:t>Основания для отказа получателю субсидии в предоставлении субсидии:</w:t>
      </w:r>
    </w:p>
    <w:p w:rsidR="00413278" w:rsidRPr="00E32073" w:rsidRDefault="00413278" w:rsidP="00F11C2E">
      <w:pPr>
        <w:jc w:val="both"/>
      </w:pPr>
      <w:r w:rsidRPr="00E32073">
        <w:t>-несоответствие представленных получателем субсидии документов требованиям, определенным подпунктом 2.4  или непредставление (предоставление не в полном объеме) указанных документов;</w:t>
      </w:r>
    </w:p>
    <w:p w:rsidR="00413278" w:rsidRPr="00E32073" w:rsidRDefault="00413278" w:rsidP="00F11C2E">
      <w:pPr>
        <w:jc w:val="both"/>
      </w:pPr>
      <w:r w:rsidRPr="00E32073">
        <w:t>-недостоверность представленной получателем субсидии информации;</w:t>
      </w:r>
    </w:p>
    <w:p w:rsidR="00B3789C" w:rsidRDefault="00413278" w:rsidP="00F11C2E">
      <w:pPr>
        <w:jc w:val="both"/>
      </w:pPr>
      <w:r w:rsidRPr="00E32073">
        <w:t>-иные основания для отказа, определенные правовым актом.</w:t>
      </w:r>
    </w:p>
    <w:p w:rsidR="00413278" w:rsidRPr="00E32073" w:rsidRDefault="00413278" w:rsidP="00B3789C">
      <w:pPr>
        <w:ind w:firstLine="567"/>
        <w:jc w:val="both"/>
      </w:pPr>
      <w:r w:rsidRPr="00E32073">
        <w:t>Установление показателей результативности и (или) право главного распорядителя устанавливать их в соглашении (при необходимости)</w:t>
      </w:r>
    </w:p>
    <w:p w:rsidR="00413278" w:rsidRPr="00E32073" w:rsidRDefault="003D3EBF" w:rsidP="00A248B1">
      <w:pPr>
        <w:ind w:firstLine="567"/>
        <w:jc w:val="both"/>
      </w:pPr>
      <w:r>
        <w:t>2.6.</w:t>
      </w:r>
      <w:r w:rsidR="000F495B" w:rsidRPr="00E32073">
        <w:t xml:space="preserve">Перечисление субсидий  производится на основании документов, подтверждающих недополученные доходы (ходатайство,  расчет возмещения разницы </w:t>
      </w:r>
      <w:r w:rsidR="00560FA7">
        <w:t xml:space="preserve">  </w:t>
      </w:r>
      <w:r w:rsidR="000F495B" w:rsidRPr="00E32073">
        <w:t xml:space="preserve">в тарифах за помывку в бане, </w:t>
      </w:r>
      <w:r w:rsidR="000F495B" w:rsidRPr="00E32073">
        <w:lastRenderedPageBreak/>
        <w:t>кассовый отчет по бане, справк</w:t>
      </w:r>
      <w:r w:rsidR="00B3789C">
        <w:t>а-расчет), которые  предоставляю</w:t>
      </w:r>
      <w:r w:rsidR="00E625B2">
        <w:t xml:space="preserve">тся в Администрации </w:t>
      </w:r>
      <w:r w:rsidR="000F495B" w:rsidRPr="00E32073">
        <w:t xml:space="preserve">МО «Сафроновское»   не позднее </w:t>
      </w:r>
      <w:r w:rsidR="00560FA7">
        <w:t xml:space="preserve"> </w:t>
      </w:r>
      <w:r w:rsidR="000F495B" w:rsidRPr="00E32073">
        <w:t xml:space="preserve">10 числа месяца, следующего за отчетным. </w:t>
      </w:r>
    </w:p>
    <w:p w:rsidR="00413278" w:rsidRPr="00E32073" w:rsidRDefault="000F495B" w:rsidP="00A248B1">
      <w:pPr>
        <w:ind w:firstLine="567"/>
        <w:jc w:val="both"/>
      </w:pPr>
      <w:r w:rsidRPr="00E32073">
        <w:t>2.7.</w:t>
      </w:r>
      <w:r w:rsidR="003D3EBF">
        <w:t xml:space="preserve"> </w:t>
      </w:r>
      <w:r w:rsidRPr="00E32073">
        <w:t xml:space="preserve">Субсидии перечисляются бухгалтерией Администрацией МО «Сафроновское»  расходными уведомлениями с лицевого счета, открытого в   УФК по Архангельской области </w:t>
      </w:r>
      <w:r w:rsidR="00C80D6E">
        <w:t>и Ненецкому автономному округу</w:t>
      </w:r>
      <w:r w:rsidRPr="00E32073">
        <w:t xml:space="preserve"> на лицевой счет</w:t>
      </w:r>
      <w:r w:rsidR="00E32073" w:rsidRPr="00E32073">
        <w:t xml:space="preserve"> получателя средств открытый в </w:t>
      </w:r>
      <w:r w:rsidRPr="00E32073">
        <w:t xml:space="preserve">кредитной организации.  Субсидии отражаются в расходах бюджета по соответствующим кодам бюджетной классификации.  </w:t>
      </w:r>
    </w:p>
    <w:p w:rsidR="003D3EBF" w:rsidRDefault="000F495B" w:rsidP="003D3EBF">
      <w:pPr>
        <w:ind w:firstLine="567"/>
        <w:jc w:val="both"/>
      </w:pPr>
      <w:r w:rsidRPr="00E32073">
        <w:t>2</w:t>
      </w:r>
      <w:r w:rsidR="003D3EBF">
        <w:t>.8. УФК по Архангельской област</w:t>
      </w:r>
      <w:r w:rsidR="00D16A95">
        <w:t xml:space="preserve">и </w:t>
      </w:r>
      <w:r w:rsidR="00E57997">
        <w:t xml:space="preserve">и </w:t>
      </w:r>
      <w:r w:rsidR="00D16A95">
        <w:t>Ненецкому автономному округу</w:t>
      </w:r>
      <w:r w:rsidRPr="00E32073">
        <w:t xml:space="preserve">  </w:t>
      </w:r>
      <w:r w:rsidR="003D3EBF">
        <w:t xml:space="preserve">                                          </w:t>
      </w:r>
      <w:r w:rsidRPr="00E32073">
        <w:t xml:space="preserve">в соответствии с предоставленными платежными поручениями осуществляет списание средств </w:t>
      </w:r>
      <w:r w:rsidR="00B3789C">
        <w:t xml:space="preserve">                     </w:t>
      </w:r>
      <w:r w:rsidRPr="00E32073">
        <w:t>с лицевого счета Администрации МО «Сафроновское» после проверки соответствия платежных документов объему финансирования и лимитам бюджетных обязательств.</w:t>
      </w:r>
      <w:r w:rsidR="003D3EBF">
        <w:t xml:space="preserve"> </w:t>
      </w:r>
    </w:p>
    <w:p w:rsidR="00413278" w:rsidRPr="00E32073" w:rsidRDefault="000F495B" w:rsidP="003D3EBF">
      <w:pPr>
        <w:ind w:firstLine="567"/>
        <w:jc w:val="both"/>
      </w:pPr>
      <w:r w:rsidRPr="00E32073">
        <w:t>УФК по Архангельской облас</w:t>
      </w:r>
      <w:r w:rsidR="00976910">
        <w:t>ти</w:t>
      </w:r>
      <w:r w:rsidR="00E57997">
        <w:t xml:space="preserve"> и Ненецкому автономному округу </w:t>
      </w:r>
      <w:r w:rsidR="00976910">
        <w:t xml:space="preserve"> уведомляет Администрацию </w:t>
      </w:r>
      <w:r w:rsidRPr="00E32073">
        <w:t xml:space="preserve">МО «Сафроновское </w:t>
      </w:r>
      <w:r w:rsidR="00E57997">
        <w:t xml:space="preserve"> </w:t>
      </w:r>
      <w:r w:rsidRPr="00E32073">
        <w:t xml:space="preserve">о проведении операций    с бюджетными средствами путем предоставления выписок </w:t>
      </w:r>
      <w:r w:rsidR="00E57997">
        <w:t xml:space="preserve"> </w:t>
      </w:r>
      <w:r w:rsidRPr="00E32073">
        <w:t>из лицевых счетов.</w:t>
      </w:r>
    </w:p>
    <w:p w:rsidR="00413278" w:rsidRPr="00E32073" w:rsidRDefault="000F495B" w:rsidP="00A248B1">
      <w:pPr>
        <w:ind w:firstLine="567"/>
        <w:jc w:val="both"/>
      </w:pPr>
      <w:r w:rsidRPr="00E32073">
        <w:t xml:space="preserve">2.9. </w:t>
      </w:r>
      <w:r w:rsidRPr="00E32073">
        <w:rPr>
          <w:rFonts w:eastAsia="Calibri"/>
        </w:rPr>
        <w:t>Выплата субсидий прекращаются с момента выполнения условий, предусмотренных с</w:t>
      </w:r>
      <w:r w:rsidR="00976910">
        <w:rPr>
          <w:rFonts w:eastAsia="Calibri"/>
        </w:rPr>
        <w:t>оглашениями,   в пределах лимитов бюджетных обязательств н</w:t>
      </w:r>
      <w:r w:rsidRPr="00E32073">
        <w:rPr>
          <w:rFonts w:eastAsia="Calibri"/>
        </w:rPr>
        <w:t>а год.</w:t>
      </w:r>
    </w:p>
    <w:p w:rsidR="00413278" w:rsidRPr="00E32073" w:rsidRDefault="000F495B" w:rsidP="00A248B1">
      <w:pPr>
        <w:ind w:firstLine="567"/>
        <w:jc w:val="both"/>
      </w:pPr>
      <w:r w:rsidRPr="00E32073">
        <w:t>2.10. Ответственность за нецелевое использование бюджетных средств,  несет получатель субсидии. Получатели субсидий  несут ответственность за достоверность  документо</w:t>
      </w:r>
      <w:r w:rsidR="00D6558E">
        <w:t xml:space="preserve">в,  представленных в </w:t>
      </w:r>
      <w:r w:rsidRPr="00E32073">
        <w:t xml:space="preserve"> Администрации МО «Сафроновское».</w:t>
      </w:r>
    </w:p>
    <w:p w:rsidR="000F495B" w:rsidRDefault="0086066F" w:rsidP="00A248B1">
      <w:pPr>
        <w:ind w:firstLine="567"/>
        <w:jc w:val="both"/>
      </w:pPr>
      <w:r>
        <w:t>2.11. Контроль  целевого использования</w:t>
      </w:r>
      <w:r w:rsidR="000F495B" w:rsidRPr="00E32073">
        <w:t xml:space="preserve"> средств осуществляет </w:t>
      </w:r>
      <w:r w:rsidR="00E32073" w:rsidRPr="00E32073">
        <w:t xml:space="preserve"> </w:t>
      </w:r>
      <w:r w:rsidR="00FB7CCA">
        <w:t>Помощник Главы-</w:t>
      </w:r>
      <w:r w:rsidR="000F495B" w:rsidRPr="00E32073">
        <w:t xml:space="preserve">главный бухгалтер Администрации </w:t>
      </w:r>
      <w:r w:rsidR="00526D32">
        <w:t xml:space="preserve"> </w:t>
      </w:r>
      <w:r w:rsidR="000F495B" w:rsidRPr="00E32073">
        <w:t>МО «Сафроновское».</w:t>
      </w:r>
    </w:p>
    <w:p w:rsidR="00F11C2E" w:rsidRPr="00E32073" w:rsidRDefault="00F11C2E" w:rsidP="00F11C2E">
      <w:pPr>
        <w:ind w:firstLine="708"/>
        <w:jc w:val="both"/>
      </w:pPr>
    </w:p>
    <w:p w:rsidR="000F495B" w:rsidRDefault="00F11C2E" w:rsidP="00910335">
      <w:pPr>
        <w:ind w:firstLine="567"/>
        <w:jc w:val="center"/>
        <w:rPr>
          <w:b/>
        </w:rPr>
      </w:pPr>
      <w:r w:rsidRPr="00F11C2E">
        <w:rPr>
          <w:b/>
        </w:rPr>
        <w:t>3</w:t>
      </w:r>
      <w:r w:rsidR="000F495B" w:rsidRPr="00F11C2E">
        <w:rPr>
          <w:b/>
        </w:rPr>
        <w:t>. Порядок возврата субсидий в соответствующий бюджет в случае нарушения условий, установленных при их предоставлении</w:t>
      </w:r>
    </w:p>
    <w:p w:rsidR="00F11C2E" w:rsidRPr="00F11C2E" w:rsidRDefault="00F11C2E" w:rsidP="00F11C2E">
      <w:pPr>
        <w:ind w:firstLine="708"/>
        <w:jc w:val="both"/>
        <w:rPr>
          <w:b/>
        </w:rPr>
      </w:pPr>
    </w:p>
    <w:p w:rsidR="000F495B" w:rsidRPr="00E32073" w:rsidRDefault="000F495B" w:rsidP="00A248B1">
      <w:pPr>
        <w:ind w:firstLine="567"/>
        <w:jc w:val="both"/>
      </w:pPr>
      <w:r w:rsidRPr="00E32073">
        <w:t>3.1. Субсидии, перечисленные Получателям субсидий, подлежат возврату в бюджет                                     МО «Сафроновское»  в случае нарушения условий, установленных при их предоставлении.</w:t>
      </w:r>
    </w:p>
    <w:p w:rsidR="000F495B" w:rsidRPr="00E32073" w:rsidRDefault="000F495B" w:rsidP="00A248B1">
      <w:pPr>
        <w:ind w:firstLine="567"/>
        <w:jc w:val="both"/>
      </w:pPr>
      <w:r w:rsidRPr="00E32073">
        <w:t>3.2. Главный распорядитель (распорядитель) бюджетных средств  проводит обязательную проверку соблюдения условий, целей и порядка предоставления субсидий их получателями.</w:t>
      </w:r>
    </w:p>
    <w:p w:rsidR="000F495B" w:rsidRPr="00E32073" w:rsidRDefault="000F495B" w:rsidP="00A248B1">
      <w:pPr>
        <w:ind w:firstLine="567"/>
        <w:jc w:val="both"/>
      </w:pPr>
      <w:r w:rsidRPr="00E32073">
        <w:t xml:space="preserve">3.3. В случае установления в ходе проверки факта нецелевого использования средств субсидии главным распорядителем (распорядителем) бюджетных средств  не позднее, чем в десятидневный срок со дня установления данного факта направляет получателю субсидии требование о возврате субсидии </w:t>
      </w:r>
      <w:r w:rsidR="00E32073">
        <w:t xml:space="preserve"> </w:t>
      </w:r>
      <w:r w:rsidRPr="00E32073">
        <w:t>в бюджет МО «Сафроновское».</w:t>
      </w:r>
    </w:p>
    <w:p w:rsidR="000F495B" w:rsidRPr="00E32073" w:rsidRDefault="000F495B" w:rsidP="00A248B1">
      <w:pPr>
        <w:ind w:firstLine="567"/>
        <w:jc w:val="both"/>
      </w:pPr>
      <w:r w:rsidRPr="00E32073">
        <w:t xml:space="preserve">3.4. Получатель субсидии в течение десяти рабочих дней со дня получения требования о возврате субсидии обязан произвести возврат суммы субсидии, указанной </w:t>
      </w:r>
      <w:r w:rsidR="00CC1133">
        <w:t xml:space="preserve">  </w:t>
      </w:r>
      <w:r w:rsidRPr="00E32073">
        <w:t xml:space="preserve">в требовании. Вся сумма субсидии, использованная не по целевому назначению, подлежит возврату в бюджет  поселения   по коду доходов </w:t>
      </w:r>
      <w:r w:rsidR="00E32073">
        <w:t xml:space="preserve"> </w:t>
      </w:r>
      <w:r w:rsidRPr="00E32073">
        <w:t xml:space="preserve">в течение 10 дней с момента получения уведомления и акта проверки. </w:t>
      </w:r>
    </w:p>
    <w:p w:rsidR="000F495B" w:rsidRDefault="000F495B" w:rsidP="00A248B1">
      <w:pPr>
        <w:ind w:firstLine="567"/>
        <w:jc w:val="both"/>
      </w:pPr>
      <w:r w:rsidRPr="00E32073">
        <w:t xml:space="preserve">3.5. При отказе получателя субсидии в добровольном порядке возместить денежные </w:t>
      </w:r>
      <w:r w:rsidR="00C34CB1">
        <w:t xml:space="preserve">средства </w:t>
      </w:r>
      <w:r w:rsidRPr="00E32073">
        <w:t>в со</w:t>
      </w:r>
      <w:r w:rsidR="00BB451B">
        <w:t xml:space="preserve">ответствии  </w:t>
      </w:r>
      <w:r w:rsidRPr="00E32073">
        <w:t>с пунктом 3.1 настоящего Порядка взыскание производится в судебном порядке в соответствии с законодательством Российской Федерации.</w:t>
      </w:r>
    </w:p>
    <w:p w:rsidR="00F11C2E" w:rsidRPr="00E32073" w:rsidRDefault="00F11C2E" w:rsidP="00F11C2E">
      <w:pPr>
        <w:ind w:firstLine="708"/>
        <w:jc w:val="both"/>
      </w:pPr>
    </w:p>
    <w:p w:rsidR="00413278" w:rsidRDefault="00F11C2E" w:rsidP="000D6631">
      <w:pPr>
        <w:ind w:firstLine="567"/>
        <w:jc w:val="center"/>
        <w:rPr>
          <w:b/>
        </w:rPr>
      </w:pPr>
      <w:r w:rsidRPr="00F11C2E">
        <w:rPr>
          <w:b/>
        </w:rPr>
        <w:t>4</w:t>
      </w:r>
      <w:r w:rsidR="000F495B" w:rsidRPr="00F11C2E">
        <w:rPr>
          <w:b/>
        </w:rPr>
        <w:t>. Порядок возврата в текущем финансовом году получателем</w:t>
      </w:r>
      <w:r w:rsidRPr="00F11C2E">
        <w:rPr>
          <w:b/>
        </w:rPr>
        <w:t xml:space="preserve"> субсидий остатков субсидий, </w:t>
      </w:r>
      <w:r w:rsidR="000F495B" w:rsidRPr="00F11C2E">
        <w:rPr>
          <w:b/>
        </w:rPr>
        <w:t>не использованных в отчетном финансовом году, в случаях, предусмотренных соглашениями (договорами) о предоставлении субсидий</w:t>
      </w:r>
    </w:p>
    <w:p w:rsidR="00F11C2E" w:rsidRPr="00F11C2E" w:rsidRDefault="00F11C2E" w:rsidP="000D6631">
      <w:pPr>
        <w:ind w:firstLine="708"/>
        <w:jc w:val="center"/>
        <w:rPr>
          <w:b/>
        </w:rPr>
      </w:pPr>
    </w:p>
    <w:p w:rsidR="00413278" w:rsidRPr="00E32073" w:rsidRDefault="003D3EBF" w:rsidP="00A248B1">
      <w:pPr>
        <w:ind w:firstLine="567"/>
        <w:jc w:val="both"/>
      </w:pPr>
      <w:r>
        <w:t>4.1.  В случае не</w:t>
      </w:r>
      <w:r w:rsidR="000F495B" w:rsidRPr="00E32073">
        <w:t>использования субсидий в полном объеме в течение финансового года получатели субсидии возвращают неиспользованные средства субсидий в бюджет  поселения с указанием назначения платежа, в срок не позднее 25 декабря текущего года.</w:t>
      </w:r>
    </w:p>
    <w:p w:rsidR="00413278" w:rsidRDefault="000F495B" w:rsidP="00A248B1">
      <w:pPr>
        <w:ind w:firstLine="567"/>
        <w:jc w:val="both"/>
      </w:pPr>
      <w:r w:rsidRPr="00E32073">
        <w:t xml:space="preserve">4.2. При отказе получателя субсидии в добровольном порядке возместить денежные </w:t>
      </w:r>
      <w:r w:rsidR="00F11C2E">
        <w:t xml:space="preserve">средства </w:t>
      </w:r>
      <w:r w:rsidRPr="00E32073">
        <w:t xml:space="preserve">в соответствии  с пунктом 4.1 настоящего Порядка, взыскание производится </w:t>
      </w:r>
      <w:r w:rsidR="00560FA7">
        <w:t xml:space="preserve">  </w:t>
      </w:r>
      <w:r w:rsidRPr="00E32073">
        <w:t>в судебном порядке в соответствии с законодательством Российской Федерации.</w:t>
      </w:r>
    </w:p>
    <w:p w:rsidR="00F11C2E" w:rsidRPr="00E32073" w:rsidRDefault="00F11C2E" w:rsidP="00F11C2E">
      <w:pPr>
        <w:ind w:firstLine="708"/>
        <w:jc w:val="both"/>
      </w:pPr>
    </w:p>
    <w:p w:rsidR="00A248B1" w:rsidRDefault="00F11C2E" w:rsidP="003D3EBF">
      <w:pPr>
        <w:ind w:firstLine="567"/>
        <w:jc w:val="center"/>
        <w:rPr>
          <w:b/>
        </w:rPr>
      </w:pPr>
      <w:r w:rsidRPr="00F11C2E">
        <w:rPr>
          <w:b/>
        </w:rPr>
        <w:t>5</w:t>
      </w:r>
      <w:r w:rsidR="000F495B" w:rsidRPr="00F11C2E">
        <w:rPr>
          <w:b/>
        </w:rPr>
        <w:t>. Положение об обязательной проверке главным распорядителем (распорядителем) бюджетных средств, предоставляющим субсидии, и органом муниципального финансового контроля соблюдения условий, целей и порядка предоставления субсидий их получателями</w:t>
      </w:r>
    </w:p>
    <w:p w:rsidR="003253CC" w:rsidRDefault="003253CC" w:rsidP="003D3EBF">
      <w:pPr>
        <w:ind w:firstLine="567"/>
        <w:jc w:val="center"/>
        <w:rPr>
          <w:b/>
        </w:rPr>
      </w:pPr>
    </w:p>
    <w:p w:rsidR="00413278" w:rsidRPr="00A248B1" w:rsidRDefault="000F495B" w:rsidP="00A248B1">
      <w:pPr>
        <w:ind w:firstLine="567"/>
        <w:jc w:val="both"/>
        <w:rPr>
          <w:b/>
        </w:rPr>
      </w:pPr>
      <w:r w:rsidRPr="00E32073">
        <w:lastRenderedPageBreak/>
        <w:t xml:space="preserve">5.1. </w:t>
      </w:r>
      <w:r w:rsidR="00413278" w:rsidRPr="00E32073">
        <w:t>Требова</w:t>
      </w:r>
      <w:r w:rsidR="00910335">
        <w:t xml:space="preserve">ния об осуществлении контроля  соблюдения условий, целей </w:t>
      </w:r>
      <w:r w:rsidR="00413278" w:rsidRPr="00E32073">
        <w:t>и порядка предоставления субсидий и ответственности за их нарушение включают:</w:t>
      </w:r>
    </w:p>
    <w:p w:rsidR="00413278" w:rsidRPr="00E32073" w:rsidRDefault="00413278" w:rsidP="00F11C2E">
      <w:pPr>
        <w:jc w:val="both"/>
      </w:pPr>
      <w:r w:rsidRPr="00E32073">
        <w:t>а) требование об обязательной проверке главным распорядителем и органом муниципального финансового контроля соблюдения условий, целей и порядка предоставления субсидий получателями субсидий;</w:t>
      </w:r>
    </w:p>
    <w:p w:rsidR="00413278" w:rsidRPr="00E32073" w:rsidRDefault="00413278" w:rsidP="00F11C2E">
      <w:pPr>
        <w:jc w:val="both"/>
      </w:pPr>
      <w:r w:rsidRPr="00E32073">
        <w:t>б) следующие меры ответственности за нарушение условий, целей и порядка предоставления субсидий:</w:t>
      </w:r>
    </w:p>
    <w:p w:rsidR="00413278" w:rsidRPr="00E32073" w:rsidRDefault="00F11C2E" w:rsidP="00F11C2E">
      <w:pPr>
        <w:jc w:val="both"/>
      </w:pPr>
      <w:r>
        <w:t>-</w:t>
      </w:r>
      <w:r w:rsidR="00413278" w:rsidRPr="00E32073">
        <w:t>порядок и сроки возврата субсидий в соответствующий бюджет бюджетной системы Российской Федерации:</w:t>
      </w:r>
    </w:p>
    <w:p w:rsidR="00413278" w:rsidRPr="00E32073" w:rsidRDefault="00E32073" w:rsidP="00F11C2E">
      <w:pPr>
        <w:jc w:val="both"/>
      </w:pPr>
      <w:r w:rsidRPr="00E32073">
        <w:t>-</w:t>
      </w:r>
      <w:r w:rsidR="00413278" w:rsidRPr="00E32073">
        <w:t>в случае нарушения получателем субсидии условий, установленных при их предоставлении, выявленного по фактам проверок, проведенных главным распорядителем и уполномоченным органом муниципального финансового контроля;</w:t>
      </w:r>
    </w:p>
    <w:p w:rsidR="00413278" w:rsidRPr="00E32073" w:rsidRDefault="00E32073" w:rsidP="00F11C2E">
      <w:pPr>
        <w:jc w:val="both"/>
      </w:pPr>
      <w:r w:rsidRPr="00E32073">
        <w:t>-</w:t>
      </w:r>
      <w:r w:rsidR="00B3789C">
        <w:t>в случае не</w:t>
      </w:r>
      <w:r w:rsidR="00413278" w:rsidRPr="00E32073">
        <w:t>достижения показателей, указанных в подпункте 3 пункта 2.5  Положения;</w:t>
      </w:r>
    </w:p>
    <w:p w:rsidR="00413278" w:rsidRPr="00E32073" w:rsidRDefault="00E32073" w:rsidP="00F11C2E">
      <w:pPr>
        <w:jc w:val="both"/>
      </w:pPr>
      <w:r w:rsidRPr="00E32073">
        <w:t>-</w:t>
      </w:r>
      <w:r w:rsidR="00413278" w:rsidRPr="00E32073">
        <w:t>штрафные санкции (применяемые при необходимости);</w:t>
      </w:r>
    </w:p>
    <w:p w:rsidR="00F11C2E" w:rsidRDefault="00E32073" w:rsidP="00F11C2E">
      <w:pPr>
        <w:jc w:val="both"/>
      </w:pPr>
      <w:r w:rsidRPr="00E32073">
        <w:t>-</w:t>
      </w:r>
      <w:r w:rsidR="00413278" w:rsidRPr="00E32073">
        <w:t xml:space="preserve">иные меры ответственности, определенные правовым актом»  </w:t>
      </w:r>
    </w:p>
    <w:p w:rsidR="000F495B" w:rsidRPr="00E32073" w:rsidRDefault="000F495B" w:rsidP="00A248B1">
      <w:pPr>
        <w:ind w:firstLine="567"/>
        <w:jc w:val="both"/>
      </w:pPr>
      <w:r w:rsidRPr="00E32073">
        <w:t xml:space="preserve">5.2.Главный распорядитель (распорядитель) бюджетных средств и орган муниципального финансового контроля осуществляет обязательную проверку соблюдения условий, целей и порядка предоставления субсидий </w:t>
      </w:r>
      <w:r w:rsidR="00E32073">
        <w:t xml:space="preserve"> </w:t>
      </w:r>
      <w:r w:rsidRPr="00E32073">
        <w:t>их получателями.</w:t>
      </w:r>
    </w:p>
    <w:p w:rsidR="000F495B" w:rsidRPr="00E32073" w:rsidRDefault="000F495B" w:rsidP="00A248B1">
      <w:pPr>
        <w:ind w:firstLine="567"/>
        <w:jc w:val="both"/>
      </w:pPr>
      <w:r w:rsidRPr="00E32073">
        <w:t xml:space="preserve">5.3.Для проведения проверки  юридические лица, индивидуальные предприниматели, физические лица </w:t>
      </w:r>
      <w:r w:rsidR="00E32073">
        <w:t xml:space="preserve"> </w:t>
      </w:r>
      <w:r w:rsidRPr="00E32073">
        <w:t xml:space="preserve">- производители товаров, работ, услуг обязаны представить проверяющим все первичные документы, связанные </w:t>
      </w:r>
      <w:r w:rsidR="00E32073" w:rsidRPr="00E32073">
        <w:t xml:space="preserve"> </w:t>
      </w:r>
      <w:r w:rsidRPr="00E32073">
        <w:t>с предоставлением субсидии из бюджета МО «Сафроновское».</w:t>
      </w:r>
    </w:p>
    <w:p w:rsidR="000F495B" w:rsidRPr="00E32073" w:rsidRDefault="000F495B" w:rsidP="00A248B1">
      <w:pPr>
        <w:ind w:firstLine="567"/>
        <w:jc w:val="both"/>
      </w:pPr>
      <w:r w:rsidRPr="00E32073">
        <w:t>5.4 Нецелевое использование денежных средств, предоставленных в виде субсидий, влечет применение мер ответственности, предусмотренных Бюджетным кодексом Российской Федерации.</w:t>
      </w:r>
    </w:p>
    <w:p w:rsidR="000F495B" w:rsidRPr="00E32073" w:rsidRDefault="000F495B" w:rsidP="00F11C2E">
      <w:pPr>
        <w:jc w:val="both"/>
      </w:pPr>
    </w:p>
    <w:p w:rsidR="000F495B" w:rsidRPr="00E32073" w:rsidRDefault="000F495B" w:rsidP="00F11C2E">
      <w:pPr>
        <w:jc w:val="both"/>
      </w:pPr>
    </w:p>
    <w:p w:rsidR="00E46CFB" w:rsidRPr="00E32073" w:rsidRDefault="00E46CFB" w:rsidP="00F11C2E">
      <w:pPr>
        <w:jc w:val="both"/>
      </w:pPr>
    </w:p>
    <w:sectPr w:rsidR="00E46CFB" w:rsidRPr="00E32073" w:rsidSect="003D3EBF">
      <w:pgSz w:w="11906" w:h="16838"/>
      <w:pgMar w:top="737" w:right="397" w:bottom="425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F495B"/>
    <w:rsid w:val="000C3A88"/>
    <w:rsid w:val="000D6631"/>
    <w:rsid w:val="000F495B"/>
    <w:rsid w:val="00165E8B"/>
    <w:rsid w:val="00173CD4"/>
    <w:rsid w:val="0019213E"/>
    <w:rsid w:val="001A0F44"/>
    <w:rsid w:val="001C4C9A"/>
    <w:rsid w:val="001C6669"/>
    <w:rsid w:val="001E0200"/>
    <w:rsid w:val="001E424D"/>
    <w:rsid w:val="00203378"/>
    <w:rsid w:val="00215754"/>
    <w:rsid w:val="00291EF9"/>
    <w:rsid w:val="002F77CA"/>
    <w:rsid w:val="00315746"/>
    <w:rsid w:val="003253CC"/>
    <w:rsid w:val="00352166"/>
    <w:rsid w:val="003D3EBF"/>
    <w:rsid w:val="004078AC"/>
    <w:rsid w:val="00413278"/>
    <w:rsid w:val="0044209B"/>
    <w:rsid w:val="00495FE2"/>
    <w:rsid w:val="004976C8"/>
    <w:rsid w:val="004B6931"/>
    <w:rsid w:val="004D1B6D"/>
    <w:rsid w:val="00526D32"/>
    <w:rsid w:val="0055545B"/>
    <w:rsid w:val="00560FA7"/>
    <w:rsid w:val="00565DFE"/>
    <w:rsid w:val="00603E7E"/>
    <w:rsid w:val="00690B52"/>
    <w:rsid w:val="00784BBD"/>
    <w:rsid w:val="0086066F"/>
    <w:rsid w:val="008E16BE"/>
    <w:rsid w:val="00910335"/>
    <w:rsid w:val="00976910"/>
    <w:rsid w:val="00A06A6B"/>
    <w:rsid w:val="00A075A9"/>
    <w:rsid w:val="00A248B1"/>
    <w:rsid w:val="00B14DAA"/>
    <w:rsid w:val="00B3789C"/>
    <w:rsid w:val="00B61818"/>
    <w:rsid w:val="00B8414F"/>
    <w:rsid w:val="00BA1443"/>
    <w:rsid w:val="00BA6F9F"/>
    <w:rsid w:val="00BA7A5E"/>
    <w:rsid w:val="00BB451B"/>
    <w:rsid w:val="00BD6346"/>
    <w:rsid w:val="00C14A99"/>
    <w:rsid w:val="00C22448"/>
    <w:rsid w:val="00C34CB1"/>
    <w:rsid w:val="00C80D6E"/>
    <w:rsid w:val="00CC1133"/>
    <w:rsid w:val="00CD6BA5"/>
    <w:rsid w:val="00D16A95"/>
    <w:rsid w:val="00D6558E"/>
    <w:rsid w:val="00E003CD"/>
    <w:rsid w:val="00E32073"/>
    <w:rsid w:val="00E46CFB"/>
    <w:rsid w:val="00E57997"/>
    <w:rsid w:val="00E625B2"/>
    <w:rsid w:val="00F11C2E"/>
    <w:rsid w:val="00F3222D"/>
    <w:rsid w:val="00F73C91"/>
    <w:rsid w:val="00FB7CCA"/>
    <w:rsid w:val="00FE26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9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53C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53CC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9103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1944</Words>
  <Characters>11085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58</cp:revision>
  <cp:lastPrinted>2019-11-11T10:24:00Z</cp:lastPrinted>
  <dcterms:created xsi:type="dcterms:W3CDTF">2016-12-01T08:12:00Z</dcterms:created>
  <dcterms:modified xsi:type="dcterms:W3CDTF">2020-12-26T10:15:00Z</dcterms:modified>
</cp:coreProperties>
</file>