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CCA" w:rsidRPr="001442AC" w:rsidRDefault="004B7CCA" w:rsidP="004B7CCA">
      <w:pPr>
        <w:pStyle w:val="10"/>
        <w:ind w:left="0" w:firstLine="0"/>
        <w:rPr>
          <w:sz w:val="27"/>
          <w:szCs w:val="27"/>
        </w:rPr>
      </w:pPr>
      <w:r w:rsidRPr="001442AC">
        <w:rPr>
          <w:sz w:val="27"/>
          <w:szCs w:val="27"/>
        </w:rPr>
        <w:t>АРХАНГЕЛЬСКАЯ ОБЛАСТЬ</w:t>
      </w:r>
    </w:p>
    <w:p w:rsidR="0082397A" w:rsidRPr="001442AC" w:rsidRDefault="0082397A" w:rsidP="0082397A">
      <w:pPr>
        <w:jc w:val="center"/>
        <w:rPr>
          <w:sz w:val="27"/>
          <w:szCs w:val="27"/>
        </w:rPr>
      </w:pPr>
      <w:r w:rsidRPr="001442AC">
        <w:rPr>
          <w:sz w:val="27"/>
          <w:szCs w:val="27"/>
        </w:rPr>
        <w:t>ЛЕНСКИЙ РАЙОН</w:t>
      </w:r>
    </w:p>
    <w:p w:rsidR="004B7CCA" w:rsidRPr="001442AC" w:rsidRDefault="004B7CCA" w:rsidP="004B7CCA">
      <w:pPr>
        <w:jc w:val="center"/>
        <w:rPr>
          <w:sz w:val="27"/>
          <w:szCs w:val="27"/>
        </w:rPr>
      </w:pPr>
    </w:p>
    <w:p w:rsidR="0082397A" w:rsidRPr="001442AC" w:rsidRDefault="004B7CCA" w:rsidP="004B7CCA">
      <w:pPr>
        <w:jc w:val="center"/>
        <w:rPr>
          <w:sz w:val="27"/>
          <w:szCs w:val="27"/>
        </w:rPr>
      </w:pPr>
      <w:r w:rsidRPr="001442AC">
        <w:rPr>
          <w:sz w:val="27"/>
          <w:szCs w:val="27"/>
        </w:rPr>
        <w:t xml:space="preserve">АДМИНИСТРАЦИЯ </w:t>
      </w:r>
      <w:proofErr w:type="gramStart"/>
      <w:r w:rsidRPr="001442AC">
        <w:rPr>
          <w:sz w:val="27"/>
          <w:szCs w:val="27"/>
        </w:rPr>
        <w:t>МУНИЦИПАЛЬНОГО</w:t>
      </w:r>
      <w:proofErr w:type="gramEnd"/>
    </w:p>
    <w:p w:rsidR="004B7CCA" w:rsidRPr="001442AC" w:rsidRDefault="004B7CCA" w:rsidP="004B7CCA">
      <w:pPr>
        <w:jc w:val="center"/>
        <w:rPr>
          <w:sz w:val="27"/>
          <w:szCs w:val="27"/>
        </w:rPr>
      </w:pPr>
      <w:r w:rsidRPr="001442AC">
        <w:rPr>
          <w:sz w:val="27"/>
          <w:szCs w:val="27"/>
        </w:rPr>
        <w:t xml:space="preserve"> ОБРАЗОВАНИЯ</w:t>
      </w:r>
      <w:r w:rsidR="0082397A" w:rsidRPr="001442AC">
        <w:rPr>
          <w:sz w:val="27"/>
          <w:szCs w:val="27"/>
        </w:rPr>
        <w:t xml:space="preserve"> </w:t>
      </w:r>
      <w:r w:rsidR="00466EE4" w:rsidRPr="001442AC">
        <w:rPr>
          <w:sz w:val="27"/>
          <w:szCs w:val="27"/>
        </w:rPr>
        <w:t>«САФРОНОВСКОЕ</w:t>
      </w:r>
      <w:r w:rsidRPr="001442AC">
        <w:rPr>
          <w:sz w:val="27"/>
          <w:szCs w:val="27"/>
        </w:rPr>
        <w:t>»</w:t>
      </w:r>
    </w:p>
    <w:p w:rsidR="004B7CCA" w:rsidRPr="001442AC" w:rsidRDefault="004B7CCA" w:rsidP="004B7CCA">
      <w:pPr>
        <w:jc w:val="center"/>
        <w:rPr>
          <w:b/>
          <w:sz w:val="27"/>
          <w:szCs w:val="27"/>
        </w:rPr>
      </w:pPr>
    </w:p>
    <w:p w:rsidR="004B7CCA" w:rsidRPr="001442AC" w:rsidRDefault="004B7CCA" w:rsidP="004B7CCA">
      <w:pPr>
        <w:jc w:val="center"/>
        <w:rPr>
          <w:b/>
          <w:sz w:val="27"/>
          <w:szCs w:val="27"/>
        </w:rPr>
      </w:pPr>
    </w:p>
    <w:p w:rsidR="004B7CCA" w:rsidRPr="001442AC" w:rsidRDefault="004B7CCA" w:rsidP="004B7CCA">
      <w:pPr>
        <w:jc w:val="center"/>
        <w:rPr>
          <w:b/>
          <w:bCs/>
          <w:spacing w:val="60"/>
          <w:sz w:val="27"/>
          <w:szCs w:val="27"/>
        </w:rPr>
      </w:pPr>
      <w:r w:rsidRPr="001442AC">
        <w:rPr>
          <w:b/>
          <w:bCs/>
          <w:iCs/>
          <w:spacing w:val="60"/>
          <w:sz w:val="27"/>
          <w:szCs w:val="27"/>
        </w:rPr>
        <w:t>ПОСТАНОВЛЕНИЕ</w:t>
      </w:r>
    </w:p>
    <w:p w:rsidR="004B7CCA" w:rsidRPr="001442AC" w:rsidRDefault="004B7CCA" w:rsidP="004B7CCA">
      <w:pPr>
        <w:jc w:val="center"/>
        <w:rPr>
          <w:b/>
          <w:bCs/>
          <w:color w:val="000000"/>
          <w:sz w:val="27"/>
          <w:szCs w:val="27"/>
        </w:rPr>
      </w:pPr>
    </w:p>
    <w:p w:rsidR="004B7CCA" w:rsidRPr="001442AC" w:rsidRDefault="00994128" w:rsidP="0082397A">
      <w:pPr>
        <w:jc w:val="center"/>
        <w:rPr>
          <w:bCs/>
          <w:color w:val="000000"/>
          <w:sz w:val="27"/>
          <w:szCs w:val="27"/>
        </w:rPr>
      </w:pPr>
      <w:r w:rsidRPr="001442AC">
        <w:rPr>
          <w:bCs/>
          <w:color w:val="000000"/>
          <w:sz w:val="27"/>
          <w:szCs w:val="27"/>
        </w:rPr>
        <w:t xml:space="preserve">от </w:t>
      </w:r>
      <w:r w:rsidR="001A644B" w:rsidRPr="001442AC">
        <w:rPr>
          <w:bCs/>
          <w:color w:val="000000"/>
          <w:sz w:val="27"/>
          <w:szCs w:val="27"/>
        </w:rPr>
        <w:t>15</w:t>
      </w:r>
      <w:r w:rsidR="00C94528" w:rsidRPr="001442AC">
        <w:rPr>
          <w:bCs/>
          <w:color w:val="000000"/>
          <w:sz w:val="27"/>
          <w:szCs w:val="27"/>
        </w:rPr>
        <w:t xml:space="preserve"> ноября</w:t>
      </w:r>
      <w:r w:rsidR="00B044DD" w:rsidRPr="001442AC">
        <w:rPr>
          <w:bCs/>
          <w:color w:val="000000"/>
          <w:sz w:val="27"/>
          <w:szCs w:val="27"/>
        </w:rPr>
        <w:t xml:space="preserve"> 202</w:t>
      </w:r>
      <w:r w:rsidR="007E1894" w:rsidRPr="001442AC">
        <w:rPr>
          <w:bCs/>
          <w:color w:val="000000"/>
          <w:sz w:val="27"/>
          <w:szCs w:val="27"/>
        </w:rPr>
        <w:t>4</w:t>
      </w:r>
      <w:r w:rsidR="00E0346A" w:rsidRPr="001442AC">
        <w:rPr>
          <w:bCs/>
          <w:color w:val="000000"/>
          <w:sz w:val="27"/>
          <w:szCs w:val="27"/>
        </w:rPr>
        <w:t xml:space="preserve"> </w:t>
      </w:r>
      <w:r w:rsidR="004B7CCA" w:rsidRPr="001442AC">
        <w:rPr>
          <w:bCs/>
          <w:color w:val="000000"/>
          <w:sz w:val="27"/>
          <w:szCs w:val="27"/>
        </w:rPr>
        <w:t xml:space="preserve">года № </w:t>
      </w:r>
      <w:r w:rsidR="00EE3DC7" w:rsidRPr="001442AC">
        <w:rPr>
          <w:bCs/>
          <w:color w:val="000000"/>
          <w:sz w:val="27"/>
          <w:szCs w:val="27"/>
        </w:rPr>
        <w:t>14</w:t>
      </w:r>
      <w:r w:rsidR="001A644B" w:rsidRPr="001442AC">
        <w:rPr>
          <w:bCs/>
          <w:color w:val="000000"/>
          <w:sz w:val="27"/>
          <w:szCs w:val="27"/>
        </w:rPr>
        <w:t>0/2</w:t>
      </w:r>
    </w:p>
    <w:p w:rsidR="004B7CCA" w:rsidRPr="001442AC" w:rsidRDefault="004B7CCA" w:rsidP="004B7CCA">
      <w:pPr>
        <w:jc w:val="center"/>
        <w:rPr>
          <w:bCs/>
          <w:color w:val="000000"/>
          <w:sz w:val="27"/>
          <w:szCs w:val="27"/>
        </w:rPr>
      </w:pPr>
    </w:p>
    <w:p w:rsidR="004B7CCA" w:rsidRPr="001442AC" w:rsidRDefault="00466EE4" w:rsidP="004B7CCA">
      <w:pPr>
        <w:jc w:val="center"/>
        <w:rPr>
          <w:b/>
          <w:sz w:val="27"/>
          <w:szCs w:val="27"/>
        </w:rPr>
      </w:pPr>
      <w:r w:rsidRPr="001442AC">
        <w:rPr>
          <w:sz w:val="27"/>
          <w:szCs w:val="27"/>
        </w:rPr>
        <w:t xml:space="preserve">с. Яренск </w:t>
      </w:r>
    </w:p>
    <w:p w:rsidR="0082397A" w:rsidRPr="001442AC" w:rsidRDefault="0082397A" w:rsidP="009D5F62">
      <w:pPr>
        <w:tabs>
          <w:tab w:val="left" w:pos="975"/>
        </w:tabs>
        <w:rPr>
          <w:sz w:val="27"/>
          <w:szCs w:val="27"/>
        </w:rPr>
      </w:pPr>
    </w:p>
    <w:p w:rsidR="009D5F62" w:rsidRPr="001442AC" w:rsidRDefault="004B7CCA" w:rsidP="0082397A">
      <w:pPr>
        <w:jc w:val="center"/>
        <w:rPr>
          <w:b/>
          <w:sz w:val="27"/>
          <w:szCs w:val="27"/>
        </w:rPr>
      </w:pPr>
      <w:r w:rsidRPr="001442AC">
        <w:rPr>
          <w:b/>
          <w:sz w:val="27"/>
          <w:szCs w:val="27"/>
        </w:rPr>
        <w:t>О разработке прогноза социально-экономического развития</w:t>
      </w:r>
    </w:p>
    <w:p w:rsidR="004B7CCA" w:rsidRPr="001442AC" w:rsidRDefault="00466EE4" w:rsidP="0082397A">
      <w:pPr>
        <w:jc w:val="center"/>
        <w:rPr>
          <w:b/>
          <w:sz w:val="27"/>
          <w:szCs w:val="27"/>
        </w:rPr>
      </w:pPr>
      <w:r w:rsidRPr="001442AC">
        <w:rPr>
          <w:b/>
          <w:sz w:val="27"/>
          <w:szCs w:val="27"/>
        </w:rPr>
        <w:t>МО «Сафроновское</w:t>
      </w:r>
      <w:r w:rsidR="009006C8" w:rsidRPr="001442AC">
        <w:rPr>
          <w:b/>
          <w:sz w:val="27"/>
          <w:szCs w:val="27"/>
        </w:rPr>
        <w:t>» на 202</w:t>
      </w:r>
      <w:r w:rsidR="007E1894" w:rsidRPr="001442AC">
        <w:rPr>
          <w:b/>
          <w:sz w:val="27"/>
          <w:szCs w:val="27"/>
        </w:rPr>
        <w:t>5</w:t>
      </w:r>
      <w:r w:rsidRPr="001442AC">
        <w:rPr>
          <w:b/>
          <w:sz w:val="27"/>
          <w:szCs w:val="27"/>
        </w:rPr>
        <w:t xml:space="preserve"> год и на </w:t>
      </w:r>
      <w:r w:rsidR="007E1894" w:rsidRPr="001442AC">
        <w:rPr>
          <w:b/>
          <w:sz w:val="27"/>
          <w:szCs w:val="27"/>
        </w:rPr>
        <w:t>плановый период</w:t>
      </w:r>
      <w:r w:rsidR="004B7CCA" w:rsidRPr="001442AC">
        <w:rPr>
          <w:b/>
          <w:sz w:val="27"/>
          <w:szCs w:val="27"/>
        </w:rPr>
        <w:t xml:space="preserve"> 20</w:t>
      </w:r>
      <w:r w:rsidR="009006C8" w:rsidRPr="001442AC">
        <w:rPr>
          <w:b/>
          <w:sz w:val="27"/>
          <w:szCs w:val="27"/>
        </w:rPr>
        <w:t>26</w:t>
      </w:r>
      <w:r w:rsidR="007E1894" w:rsidRPr="001442AC">
        <w:rPr>
          <w:b/>
          <w:sz w:val="27"/>
          <w:szCs w:val="27"/>
        </w:rPr>
        <w:t xml:space="preserve"> и 2027</w:t>
      </w:r>
      <w:r w:rsidR="00C94528" w:rsidRPr="001442AC">
        <w:rPr>
          <w:b/>
          <w:sz w:val="27"/>
          <w:szCs w:val="27"/>
        </w:rPr>
        <w:t xml:space="preserve"> год</w:t>
      </w:r>
      <w:r w:rsidR="007E1894" w:rsidRPr="001442AC">
        <w:rPr>
          <w:b/>
          <w:sz w:val="27"/>
          <w:szCs w:val="27"/>
        </w:rPr>
        <w:t>ов</w:t>
      </w:r>
    </w:p>
    <w:p w:rsidR="000350EA" w:rsidRPr="001442AC" w:rsidRDefault="000350EA" w:rsidP="0082397A">
      <w:pPr>
        <w:jc w:val="both"/>
        <w:rPr>
          <w:sz w:val="27"/>
          <w:szCs w:val="27"/>
        </w:rPr>
      </w:pPr>
    </w:p>
    <w:p w:rsidR="0022473A" w:rsidRPr="001442AC" w:rsidRDefault="004B7CCA" w:rsidP="009D5F62">
      <w:pPr>
        <w:spacing w:line="276" w:lineRule="auto"/>
        <w:ind w:firstLine="708"/>
        <w:jc w:val="both"/>
        <w:rPr>
          <w:sz w:val="27"/>
          <w:szCs w:val="27"/>
        </w:rPr>
      </w:pPr>
      <w:proofErr w:type="gramStart"/>
      <w:r w:rsidRPr="001442AC">
        <w:rPr>
          <w:sz w:val="27"/>
          <w:szCs w:val="27"/>
        </w:rPr>
        <w:t xml:space="preserve">В целях обеспечения разработки прогноза социально-экономического развития </w:t>
      </w:r>
      <w:r w:rsidR="00466EE4" w:rsidRPr="001442AC">
        <w:rPr>
          <w:sz w:val="27"/>
          <w:szCs w:val="27"/>
        </w:rPr>
        <w:t>муниципального образования «Сафроновское»</w:t>
      </w:r>
      <w:r w:rsidR="009006C8" w:rsidRPr="001442AC">
        <w:rPr>
          <w:sz w:val="27"/>
          <w:szCs w:val="27"/>
        </w:rPr>
        <w:t xml:space="preserve"> на 202</w:t>
      </w:r>
      <w:r w:rsidR="007E1894" w:rsidRPr="001442AC">
        <w:rPr>
          <w:sz w:val="27"/>
          <w:szCs w:val="27"/>
        </w:rPr>
        <w:t>5</w:t>
      </w:r>
      <w:r w:rsidRPr="001442AC">
        <w:rPr>
          <w:sz w:val="27"/>
          <w:szCs w:val="27"/>
        </w:rPr>
        <w:t xml:space="preserve"> год</w:t>
      </w:r>
      <w:r w:rsidR="00466EE4" w:rsidRPr="001442AC">
        <w:rPr>
          <w:sz w:val="27"/>
          <w:szCs w:val="27"/>
        </w:rPr>
        <w:t xml:space="preserve"> </w:t>
      </w:r>
      <w:r w:rsidRPr="001442AC">
        <w:rPr>
          <w:sz w:val="27"/>
          <w:szCs w:val="27"/>
        </w:rPr>
        <w:t xml:space="preserve">и на </w:t>
      </w:r>
      <w:r w:rsidR="007E1894" w:rsidRPr="001442AC">
        <w:rPr>
          <w:sz w:val="27"/>
          <w:szCs w:val="27"/>
        </w:rPr>
        <w:t xml:space="preserve">плановый </w:t>
      </w:r>
      <w:r w:rsidRPr="001442AC">
        <w:rPr>
          <w:sz w:val="27"/>
          <w:szCs w:val="27"/>
        </w:rPr>
        <w:t xml:space="preserve">период </w:t>
      </w:r>
      <w:r w:rsidR="007E1894" w:rsidRPr="001442AC">
        <w:rPr>
          <w:sz w:val="27"/>
          <w:szCs w:val="27"/>
        </w:rPr>
        <w:t>2026 и</w:t>
      </w:r>
      <w:r w:rsidRPr="001442AC">
        <w:rPr>
          <w:sz w:val="27"/>
          <w:szCs w:val="27"/>
        </w:rPr>
        <w:t xml:space="preserve"> 20</w:t>
      </w:r>
      <w:r w:rsidR="00B044DD" w:rsidRPr="001442AC">
        <w:rPr>
          <w:sz w:val="27"/>
          <w:szCs w:val="27"/>
        </w:rPr>
        <w:t>2</w:t>
      </w:r>
      <w:r w:rsidR="007E1894" w:rsidRPr="001442AC">
        <w:rPr>
          <w:sz w:val="27"/>
          <w:szCs w:val="27"/>
        </w:rPr>
        <w:t>7</w:t>
      </w:r>
      <w:r w:rsidRPr="001442AC">
        <w:rPr>
          <w:sz w:val="27"/>
          <w:szCs w:val="27"/>
        </w:rPr>
        <w:t xml:space="preserve"> год</w:t>
      </w:r>
      <w:r w:rsidR="007E1894" w:rsidRPr="001442AC">
        <w:rPr>
          <w:sz w:val="27"/>
          <w:szCs w:val="27"/>
        </w:rPr>
        <w:t>ов</w:t>
      </w:r>
      <w:r w:rsidRPr="001442AC">
        <w:rPr>
          <w:sz w:val="27"/>
          <w:szCs w:val="27"/>
        </w:rPr>
        <w:t xml:space="preserve"> в  соответствии со статьями 169, 173,</w:t>
      </w:r>
      <w:r w:rsidR="00C7549F" w:rsidRPr="001442AC">
        <w:rPr>
          <w:sz w:val="27"/>
          <w:szCs w:val="27"/>
        </w:rPr>
        <w:t xml:space="preserve"> </w:t>
      </w:r>
      <w:r w:rsidRPr="001442AC">
        <w:rPr>
          <w:sz w:val="27"/>
          <w:szCs w:val="27"/>
        </w:rPr>
        <w:t xml:space="preserve">184 Бюджетного кодекса Российской Федерации и </w:t>
      </w:r>
      <w:r w:rsidR="005477C3" w:rsidRPr="001442AC">
        <w:rPr>
          <w:sz w:val="27"/>
          <w:szCs w:val="27"/>
        </w:rPr>
        <w:t>Положением о бюджетном процессе в сельском поселении «Сафроновское» Ленского муниципального района Архангельской области, утвержденным Решением Совета депутатов муниципального образования «Сафроновское» от 14.12.2021</w:t>
      </w:r>
      <w:r w:rsidR="009D5F62" w:rsidRPr="001442AC">
        <w:rPr>
          <w:sz w:val="27"/>
          <w:szCs w:val="27"/>
        </w:rPr>
        <w:t xml:space="preserve"> </w:t>
      </w:r>
      <w:r w:rsidR="005477C3" w:rsidRPr="001442AC">
        <w:rPr>
          <w:sz w:val="27"/>
          <w:szCs w:val="27"/>
        </w:rPr>
        <w:t>№ 13 (в</w:t>
      </w:r>
      <w:r w:rsidR="009D5F62" w:rsidRPr="001442AC">
        <w:rPr>
          <w:sz w:val="27"/>
          <w:szCs w:val="27"/>
        </w:rPr>
        <w:t> </w:t>
      </w:r>
      <w:r w:rsidR="005477C3" w:rsidRPr="001442AC">
        <w:rPr>
          <w:sz w:val="27"/>
          <w:szCs w:val="27"/>
        </w:rPr>
        <w:t>ред.</w:t>
      </w:r>
      <w:r w:rsidR="009D5F62" w:rsidRPr="001442AC">
        <w:rPr>
          <w:sz w:val="27"/>
          <w:szCs w:val="27"/>
        </w:rPr>
        <w:t> </w:t>
      </w:r>
      <w:r w:rsidR="005477C3" w:rsidRPr="001442AC">
        <w:rPr>
          <w:sz w:val="27"/>
          <w:szCs w:val="27"/>
        </w:rPr>
        <w:t>Решения Совета</w:t>
      </w:r>
      <w:proofErr w:type="gramEnd"/>
      <w:r w:rsidR="005477C3" w:rsidRPr="001442AC">
        <w:rPr>
          <w:sz w:val="27"/>
          <w:szCs w:val="27"/>
        </w:rPr>
        <w:t xml:space="preserve"> депутатов МО «Сафроновское» от 25.04.2023 № 56)</w:t>
      </w:r>
      <w:r w:rsidR="00DC7DC9" w:rsidRPr="001442AC">
        <w:rPr>
          <w:sz w:val="27"/>
          <w:szCs w:val="27"/>
        </w:rPr>
        <w:t xml:space="preserve"> </w:t>
      </w:r>
      <w:r w:rsidR="00563673" w:rsidRPr="001442AC">
        <w:rPr>
          <w:b/>
          <w:sz w:val="27"/>
          <w:szCs w:val="27"/>
        </w:rPr>
        <w:t>постановляет</w:t>
      </w:r>
      <w:r w:rsidRPr="001442AC">
        <w:rPr>
          <w:sz w:val="27"/>
          <w:szCs w:val="27"/>
        </w:rPr>
        <w:t>:</w:t>
      </w:r>
    </w:p>
    <w:p w:rsidR="00563673" w:rsidRPr="001442AC" w:rsidRDefault="009D5F62" w:rsidP="009D5F62">
      <w:pPr>
        <w:spacing w:line="276" w:lineRule="auto"/>
        <w:ind w:firstLine="708"/>
        <w:jc w:val="both"/>
        <w:rPr>
          <w:sz w:val="27"/>
          <w:szCs w:val="27"/>
        </w:rPr>
      </w:pPr>
      <w:r w:rsidRPr="001442AC">
        <w:rPr>
          <w:sz w:val="27"/>
          <w:szCs w:val="27"/>
        </w:rPr>
        <w:t>1. </w:t>
      </w:r>
      <w:r w:rsidR="004B7CCA" w:rsidRPr="001442AC">
        <w:rPr>
          <w:sz w:val="27"/>
          <w:szCs w:val="27"/>
        </w:rPr>
        <w:t xml:space="preserve">Утвердить прогноз социально-экономического развития </w:t>
      </w:r>
      <w:r w:rsidR="00466EE4" w:rsidRPr="001442AC">
        <w:rPr>
          <w:sz w:val="27"/>
          <w:szCs w:val="27"/>
        </w:rPr>
        <w:t>муниципального образования «Сафроновское»</w:t>
      </w:r>
      <w:r w:rsidR="009006C8" w:rsidRPr="001442AC">
        <w:rPr>
          <w:sz w:val="27"/>
          <w:szCs w:val="27"/>
        </w:rPr>
        <w:t xml:space="preserve"> на 202</w:t>
      </w:r>
      <w:r w:rsidR="007E1894" w:rsidRPr="001442AC">
        <w:rPr>
          <w:sz w:val="27"/>
          <w:szCs w:val="27"/>
        </w:rPr>
        <w:t>5</w:t>
      </w:r>
      <w:r w:rsidR="004B7CCA" w:rsidRPr="001442AC">
        <w:rPr>
          <w:sz w:val="27"/>
          <w:szCs w:val="27"/>
        </w:rPr>
        <w:t xml:space="preserve"> год и на период 20</w:t>
      </w:r>
      <w:r w:rsidR="009006C8" w:rsidRPr="001442AC">
        <w:rPr>
          <w:sz w:val="27"/>
          <w:szCs w:val="27"/>
        </w:rPr>
        <w:t>26</w:t>
      </w:r>
      <w:r w:rsidR="004B7CCA" w:rsidRPr="001442AC">
        <w:rPr>
          <w:sz w:val="27"/>
          <w:szCs w:val="27"/>
        </w:rPr>
        <w:t xml:space="preserve"> </w:t>
      </w:r>
      <w:r w:rsidR="007E1894" w:rsidRPr="001442AC">
        <w:rPr>
          <w:sz w:val="27"/>
          <w:szCs w:val="27"/>
        </w:rPr>
        <w:t xml:space="preserve">и 2027 </w:t>
      </w:r>
      <w:r w:rsidR="004B7CCA" w:rsidRPr="001442AC">
        <w:rPr>
          <w:sz w:val="27"/>
          <w:szCs w:val="27"/>
        </w:rPr>
        <w:t>год</w:t>
      </w:r>
      <w:r w:rsidR="007E1894" w:rsidRPr="001442AC">
        <w:rPr>
          <w:sz w:val="27"/>
          <w:szCs w:val="27"/>
        </w:rPr>
        <w:t>ов</w:t>
      </w:r>
      <w:r w:rsidR="004B7CCA" w:rsidRPr="001442AC">
        <w:rPr>
          <w:sz w:val="27"/>
          <w:szCs w:val="27"/>
        </w:rPr>
        <w:t>.</w:t>
      </w:r>
    </w:p>
    <w:p w:rsidR="00994128" w:rsidRPr="001442AC" w:rsidRDefault="009D5F62" w:rsidP="009D5F62">
      <w:pPr>
        <w:spacing w:line="276" w:lineRule="auto"/>
        <w:ind w:firstLine="708"/>
        <w:jc w:val="both"/>
        <w:rPr>
          <w:sz w:val="27"/>
          <w:szCs w:val="27"/>
        </w:rPr>
      </w:pPr>
      <w:r w:rsidRPr="001442AC">
        <w:rPr>
          <w:sz w:val="27"/>
          <w:szCs w:val="27"/>
        </w:rPr>
        <w:t>2. </w:t>
      </w:r>
      <w:r w:rsidR="00994128" w:rsidRPr="001442AC">
        <w:rPr>
          <w:sz w:val="27"/>
          <w:szCs w:val="27"/>
        </w:rPr>
        <w:t xml:space="preserve">Считать утратившим силу постановление Администрации муниципального </w:t>
      </w:r>
      <w:r w:rsidR="008209B7" w:rsidRPr="001442AC">
        <w:rPr>
          <w:sz w:val="27"/>
          <w:szCs w:val="27"/>
        </w:rPr>
        <w:t>образова</w:t>
      </w:r>
      <w:r w:rsidR="009006C8" w:rsidRPr="001442AC">
        <w:rPr>
          <w:sz w:val="27"/>
          <w:szCs w:val="27"/>
        </w:rPr>
        <w:t xml:space="preserve">ния «Сафроновское» от </w:t>
      </w:r>
      <w:r w:rsidR="008A53D9" w:rsidRPr="001442AC">
        <w:rPr>
          <w:sz w:val="27"/>
          <w:szCs w:val="27"/>
        </w:rPr>
        <w:t>10</w:t>
      </w:r>
      <w:r w:rsidR="009006C8" w:rsidRPr="001442AC">
        <w:rPr>
          <w:sz w:val="27"/>
          <w:szCs w:val="27"/>
        </w:rPr>
        <w:t>.11.202</w:t>
      </w:r>
      <w:r w:rsidR="008A53D9" w:rsidRPr="001442AC">
        <w:rPr>
          <w:sz w:val="27"/>
          <w:szCs w:val="27"/>
        </w:rPr>
        <w:t>3</w:t>
      </w:r>
      <w:r w:rsidRPr="001442AC">
        <w:rPr>
          <w:sz w:val="27"/>
          <w:szCs w:val="27"/>
        </w:rPr>
        <w:t xml:space="preserve"> </w:t>
      </w:r>
      <w:r w:rsidR="008A53D9" w:rsidRPr="001442AC">
        <w:rPr>
          <w:sz w:val="27"/>
          <w:szCs w:val="27"/>
        </w:rPr>
        <w:t>№</w:t>
      </w:r>
      <w:r w:rsidRPr="001442AC">
        <w:rPr>
          <w:sz w:val="27"/>
          <w:szCs w:val="27"/>
        </w:rPr>
        <w:t xml:space="preserve"> </w:t>
      </w:r>
      <w:r w:rsidR="008A53D9" w:rsidRPr="001442AC">
        <w:rPr>
          <w:sz w:val="27"/>
          <w:szCs w:val="27"/>
        </w:rPr>
        <w:t xml:space="preserve">374 </w:t>
      </w:r>
      <w:r w:rsidR="00994128" w:rsidRPr="001442AC">
        <w:rPr>
          <w:sz w:val="27"/>
          <w:szCs w:val="27"/>
        </w:rPr>
        <w:t>«О</w:t>
      </w:r>
      <w:r w:rsidRPr="001442AC">
        <w:rPr>
          <w:sz w:val="27"/>
          <w:szCs w:val="27"/>
        </w:rPr>
        <w:t> </w:t>
      </w:r>
      <w:r w:rsidR="00994128" w:rsidRPr="001442AC">
        <w:rPr>
          <w:sz w:val="27"/>
          <w:szCs w:val="27"/>
        </w:rPr>
        <w:t>разработке прогноза социально-экономического развития МО</w:t>
      </w:r>
      <w:r w:rsidRPr="001442AC">
        <w:rPr>
          <w:sz w:val="27"/>
          <w:szCs w:val="27"/>
        </w:rPr>
        <w:t> </w:t>
      </w:r>
      <w:r w:rsidR="00994128" w:rsidRPr="001442AC">
        <w:rPr>
          <w:sz w:val="27"/>
          <w:szCs w:val="27"/>
        </w:rPr>
        <w:t>«Сафроновское</w:t>
      </w:r>
      <w:r w:rsidR="009006C8" w:rsidRPr="001442AC">
        <w:rPr>
          <w:sz w:val="27"/>
          <w:szCs w:val="27"/>
        </w:rPr>
        <w:t>» на 202</w:t>
      </w:r>
      <w:r w:rsidR="008A53D9" w:rsidRPr="001442AC">
        <w:rPr>
          <w:sz w:val="27"/>
          <w:szCs w:val="27"/>
        </w:rPr>
        <w:t>4</w:t>
      </w:r>
      <w:r w:rsidR="00994128" w:rsidRPr="001442AC">
        <w:rPr>
          <w:sz w:val="27"/>
          <w:szCs w:val="27"/>
        </w:rPr>
        <w:t xml:space="preserve"> год и на период до 20</w:t>
      </w:r>
      <w:r w:rsidR="009006C8" w:rsidRPr="001442AC">
        <w:rPr>
          <w:sz w:val="27"/>
          <w:szCs w:val="27"/>
        </w:rPr>
        <w:t>2</w:t>
      </w:r>
      <w:r w:rsidR="008A53D9" w:rsidRPr="001442AC">
        <w:rPr>
          <w:sz w:val="27"/>
          <w:szCs w:val="27"/>
        </w:rPr>
        <w:t>6</w:t>
      </w:r>
      <w:r w:rsidR="00994128" w:rsidRPr="001442AC">
        <w:rPr>
          <w:sz w:val="27"/>
          <w:szCs w:val="27"/>
        </w:rPr>
        <w:t xml:space="preserve"> года»;</w:t>
      </w:r>
    </w:p>
    <w:p w:rsidR="00994128" w:rsidRPr="001442AC" w:rsidRDefault="009D5F62" w:rsidP="009D5F62">
      <w:pPr>
        <w:spacing w:line="276" w:lineRule="auto"/>
        <w:ind w:firstLine="708"/>
        <w:jc w:val="both"/>
        <w:rPr>
          <w:sz w:val="27"/>
          <w:szCs w:val="27"/>
        </w:rPr>
      </w:pPr>
      <w:r w:rsidRPr="001442AC">
        <w:rPr>
          <w:sz w:val="27"/>
          <w:szCs w:val="27"/>
        </w:rPr>
        <w:t>3. </w:t>
      </w:r>
      <w:r w:rsidR="00994128" w:rsidRPr="001442AC">
        <w:rPr>
          <w:sz w:val="27"/>
          <w:szCs w:val="27"/>
        </w:rPr>
        <w:t>Контроль  исполнения  настоящего постановления оставляю за собой.</w:t>
      </w:r>
    </w:p>
    <w:p w:rsidR="00563673" w:rsidRPr="001442AC" w:rsidRDefault="009D5F62" w:rsidP="009D5F62">
      <w:pPr>
        <w:spacing w:line="276" w:lineRule="auto"/>
        <w:ind w:firstLine="708"/>
        <w:jc w:val="both"/>
        <w:rPr>
          <w:sz w:val="27"/>
          <w:szCs w:val="27"/>
        </w:rPr>
      </w:pPr>
      <w:r w:rsidRPr="001442AC">
        <w:rPr>
          <w:sz w:val="27"/>
          <w:szCs w:val="27"/>
        </w:rPr>
        <w:t>4. </w:t>
      </w:r>
      <w:r w:rsidR="00994128" w:rsidRPr="001442AC">
        <w:rPr>
          <w:sz w:val="27"/>
          <w:szCs w:val="27"/>
        </w:rPr>
        <w:t xml:space="preserve">Настоящее постановление вступает в силу со дня его подписания и подлежит размещению </w:t>
      </w:r>
      <w:r w:rsidR="00816FBB" w:rsidRPr="001442AC">
        <w:rPr>
          <w:sz w:val="27"/>
          <w:szCs w:val="27"/>
        </w:rPr>
        <w:t xml:space="preserve">в информационно-телекоммуникационной сети «Интернет» на официальном сайте Администрации муниципального образования «Сафроновское» (адрес доступа: </w:t>
      </w:r>
      <w:r w:rsidR="00816FBB" w:rsidRPr="001442AC">
        <w:rPr>
          <w:rStyle w:val="afd"/>
          <w:color w:val="auto"/>
          <w:sz w:val="27"/>
          <w:szCs w:val="27"/>
          <w:u w:val="none"/>
        </w:rPr>
        <w:t>https://safronovskoe-r29.gosweb.</w:t>
      </w:r>
      <w:r w:rsidR="00816FBB" w:rsidRPr="001442AC">
        <w:rPr>
          <w:sz w:val="27"/>
          <w:szCs w:val="27"/>
        </w:rPr>
        <w:t>gosuslugi</w:t>
      </w:r>
      <w:r w:rsidR="00816FBB" w:rsidRPr="001442AC">
        <w:rPr>
          <w:rStyle w:val="afd"/>
          <w:color w:val="auto"/>
          <w:sz w:val="27"/>
          <w:szCs w:val="27"/>
          <w:u w:val="none"/>
        </w:rPr>
        <w:t>.ru/)</w:t>
      </w:r>
      <w:r w:rsidR="00184523" w:rsidRPr="001442AC">
        <w:rPr>
          <w:sz w:val="27"/>
          <w:szCs w:val="27"/>
        </w:rPr>
        <w:t>, о</w:t>
      </w:r>
      <w:r w:rsidR="00994128" w:rsidRPr="001442AC">
        <w:rPr>
          <w:sz w:val="27"/>
          <w:szCs w:val="27"/>
        </w:rPr>
        <w:t>публиковать настоящее постановление в периодическом печатном издании «Вестник муниципальных правовых актов муниципального образования «Сафроновское».</w:t>
      </w:r>
    </w:p>
    <w:p w:rsidR="004B7CCA" w:rsidRPr="001442AC" w:rsidRDefault="004B7CCA" w:rsidP="009D5F62">
      <w:pPr>
        <w:ind w:firstLine="709"/>
        <w:jc w:val="both"/>
        <w:rPr>
          <w:sz w:val="27"/>
          <w:szCs w:val="27"/>
        </w:rPr>
      </w:pPr>
    </w:p>
    <w:p w:rsidR="009D5F62" w:rsidRPr="001442AC" w:rsidRDefault="009D5F62" w:rsidP="009D5F62">
      <w:pPr>
        <w:ind w:firstLine="709"/>
        <w:jc w:val="both"/>
        <w:rPr>
          <w:sz w:val="27"/>
          <w:szCs w:val="27"/>
        </w:rPr>
      </w:pPr>
    </w:p>
    <w:p w:rsidR="004B7CCA" w:rsidRPr="001442AC" w:rsidRDefault="00466EE4" w:rsidP="009D5F62">
      <w:pPr>
        <w:jc w:val="both"/>
        <w:rPr>
          <w:sz w:val="27"/>
          <w:szCs w:val="27"/>
        </w:rPr>
      </w:pPr>
      <w:r w:rsidRPr="001442AC">
        <w:rPr>
          <w:sz w:val="27"/>
          <w:szCs w:val="27"/>
        </w:rPr>
        <w:t>Глава МО «Сафроновское</w:t>
      </w:r>
      <w:r w:rsidR="004B7CCA" w:rsidRPr="001442AC">
        <w:rPr>
          <w:sz w:val="27"/>
          <w:szCs w:val="27"/>
        </w:rPr>
        <w:t xml:space="preserve">»      </w:t>
      </w:r>
      <w:r w:rsidR="0082397A" w:rsidRPr="001442AC">
        <w:rPr>
          <w:sz w:val="27"/>
          <w:szCs w:val="27"/>
        </w:rPr>
        <w:t xml:space="preserve">        </w:t>
      </w:r>
      <w:r w:rsidR="004B7CCA" w:rsidRPr="001442AC">
        <w:rPr>
          <w:sz w:val="27"/>
          <w:szCs w:val="27"/>
        </w:rPr>
        <w:t xml:space="preserve">                                         </w:t>
      </w:r>
      <w:r w:rsidR="009D5F62" w:rsidRPr="001442AC">
        <w:rPr>
          <w:sz w:val="27"/>
          <w:szCs w:val="27"/>
        </w:rPr>
        <w:t xml:space="preserve">     </w:t>
      </w:r>
      <w:r w:rsidR="008A53D9" w:rsidRPr="001442AC">
        <w:rPr>
          <w:sz w:val="27"/>
          <w:szCs w:val="27"/>
        </w:rPr>
        <w:t>М.В. Цыгарова</w:t>
      </w:r>
    </w:p>
    <w:p w:rsidR="00C44D0F" w:rsidRPr="001442AC" w:rsidRDefault="00C44D0F" w:rsidP="009B7910">
      <w:pPr>
        <w:jc w:val="center"/>
        <w:rPr>
          <w:b/>
          <w:sz w:val="28"/>
          <w:szCs w:val="28"/>
        </w:rPr>
      </w:pPr>
      <w:r w:rsidRPr="001442AC">
        <w:rPr>
          <w:b/>
          <w:sz w:val="28"/>
          <w:szCs w:val="28"/>
        </w:rPr>
        <w:lastRenderedPageBreak/>
        <w:t>Прогноз</w:t>
      </w:r>
    </w:p>
    <w:p w:rsidR="0082529C" w:rsidRPr="001442AC" w:rsidRDefault="00C44D0F" w:rsidP="009B7910">
      <w:pPr>
        <w:jc w:val="center"/>
        <w:rPr>
          <w:b/>
          <w:sz w:val="28"/>
          <w:szCs w:val="28"/>
        </w:rPr>
      </w:pPr>
      <w:r w:rsidRPr="001442AC">
        <w:rPr>
          <w:b/>
          <w:sz w:val="28"/>
          <w:szCs w:val="28"/>
        </w:rPr>
        <w:t xml:space="preserve">социально-экономического развития </w:t>
      </w:r>
    </w:p>
    <w:p w:rsidR="0082529C" w:rsidRPr="001442AC" w:rsidRDefault="00466EE4" w:rsidP="009B7910">
      <w:pPr>
        <w:jc w:val="center"/>
        <w:rPr>
          <w:b/>
          <w:sz w:val="28"/>
          <w:szCs w:val="28"/>
        </w:rPr>
      </w:pPr>
      <w:r w:rsidRPr="001442AC">
        <w:rPr>
          <w:b/>
          <w:sz w:val="28"/>
          <w:szCs w:val="28"/>
        </w:rPr>
        <w:t>муниципального образования «Сафроновское»</w:t>
      </w:r>
      <w:r w:rsidR="00C44D0F" w:rsidRPr="001442AC">
        <w:rPr>
          <w:b/>
          <w:sz w:val="28"/>
          <w:szCs w:val="28"/>
        </w:rPr>
        <w:t xml:space="preserve"> </w:t>
      </w:r>
    </w:p>
    <w:p w:rsidR="00260BF3" w:rsidRPr="001442AC" w:rsidRDefault="009006C8" w:rsidP="009B7910">
      <w:pPr>
        <w:jc w:val="center"/>
        <w:rPr>
          <w:b/>
          <w:sz w:val="28"/>
          <w:szCs w:val="28"/>
        </w:rPr>
      </w:pPr>
      <w:r w:rsidRPr="001442AC">
        <w:rPr>
          <w:b/>
          <w:sz w:val="28"/>
          <w:szCs w:val="28"/>
        </w:rPr>
        <w:t>на 202</w:t>
      </w:r>
      <w:r w:rsidR="008A53D9" w:rsidRPr="001442AC">
        <w:rPr>
          <w:b/>
          <w:sz w:val="28"/>
          <w:szCs w:val="28"/>
        </w:rPr>
        <w:t>5</w:t>
      </w:r>
      <w:r w:rsidR="00C44D0F" w:rsidRPr="001442AC">
        <w:rPr>
          <w:b/>
          <w:sz w:val="28"/>
          <w:szCs w:val="28"/>
        </w:rPr>
        <w:t>-20</w:t>
      </w:r>
      <w:r w:rsidR="00701EF0" w:rsidRPr="001442AC">
        <w:rPr>
          <w:b/>
          <w:sz w:val="28"/>
          <w:szCs w:val="28"/>
        </w:rPr>
        <w:t>2</w:t>
      </w:r>
      <w:r w:rsidR="008A53D9" w:rsidRPr="001442AC">
        <w:rPr>
          <w:b/>
          <w:sz w:val="28"/>
          <w:szCs w:val="28"/>
        </w:rPr>
        <w:t>7</w:t>
      </w:r>
      <w:r w:rsidR="00466EE4" w:rsidRPr="001442AC">
        <w:rPr>
          <w:b/>
          <w:sz w:val="28"/>
          <w:szCs w:val="28"/>
        </w:rPr>
        <w:t xml:space="preserve"> </w:t>
      </w:r>
      <w:r w:rsidR="00C44D0F" w:rsidRPr="001442AC">
        <w:rPr>
          <w:b/>
          <w:sz w:val="28"/>
          <w:szCs w:val="28"/>
        </w:rPr>
        <w:t>годы</w:t>
      </w:r>
    </w:p>
    <w:p w:rsidR="00260BF3" w:rsidRPr="001442AC" w:rsidRDefault="00260BF3" w:rsidP="009D5F62">
      <w:pPr>
        <w:ind w:firstLine="708"/>
        <w:rPr>
          <w:b/>
          <w:sz w:val="28"/>
          <w:szCs w:val="28"/>
        </w:rPr>
      </w:pPr>
    </w:p>
    <w:p w:rsidR="00C44D0F" w:rsidRPr="001442AC" w:rsidRDefault="00C44D0F" w:rsidP="009D5F62">
      <w:pPr>
        <w:ind w:firstLine="708"/>
        <w:jc w:val="both"/>
        <w:rPr>
          <w:b/>
          <w:sz w:val="28"/>
          <w:szCs w:val="28"/>
        </w:rPr>
      </w:pPr>
      <w:r w:rsidRPr="001442AC">
        <w:rPr>
          <w:bCs/>
          <w:sz w:val="28"/>
          <w:szCs w:val="28"/>
        </w:rPr>
        <w:t>Прогноз социально-экономического развития подготовлен на ос</w:t>
      </w:r>
      <w:r w:rsidR="00466EE4" w:rsidRPr="001442AC">
        <w:rPr>
          <w:bCs/>
          <w:sz w:val="28"/>
          <w:szCs w:val="28"/>
        </w:rPr>
        <w:t>новании Бюджетного кодекса</w:t>
      </w:r>
      <w:r w:rsidR="009006C8" w:rsidRPr="001442AC">
        <w:rPr>
          <w:bCs/>
          <w:sz w:val="28"/>
          <w:szCs w:val="28"/>
        </w:rPr>
        <w:t xml:space="preserve"> РФ</w:t>
      </w:r>
      <w:r w:rsidR="00466EE4" w:rsidRPr="001442AC">
        <w:rPr>
          <w:bCs/>
          <w:sz w:val="28"/>
          <w:szCs w:val="28"/>
        </w:rPr>
        <w:t xml:space="preserve">, </w:t>
      </w:r>
      <w:r w:rsidRPr="001442AC">
        <w:rPr>
          <w:bCs/>
          <w:sz w:val="28"/>
          <w:szCs w:val="28"/>
        </w:rPr>
        <w:t>Положения о порядк</w:t>
      </w:r>
      <w:r w:rsidR="00260BF3" w:rsidRPr="001442AC">
        <w:rPr>
          <w:bCs/>
          <w:sz w:val="28"/>
          <w:szCs w:val="28"/>
        </w:rPr>
        <w:t>е разработки прогноза социально-</w:t>
      </w:r>
      <w:r w:rsidRPr="001442AC">
        <w:rPr>
          <w:bCs/>
          <w:sz w:val="28"/>
          <w:szCs w:val="28"/>
        </w:rPr>
        <w:t xml:space="preserve">экономического развития </w:t>
      </w:r>
      <w:r w:rsidR="0082529C" w:rsidRPr="001442AC">
        <w:rPr>
          <w:bCs/>
          <w:sz w:val="28"/>
          <w:szCs w:val="28"/>
        </w:rPr>
        <w:t>муниципального образования «С</w:t>
      </w:r>
      <w:r w:rsidR="00497AD4" w:rsidRPr="001442AC">
        <w:rPr>
          <w:bCs/>
          <w:sz w:val="28"/>
          <w:szCs w:val="28"/>
        </w:rPr>
        <w:t>афроновское»</w:t>
      </w:r>
      <w:r w:rsidRPr="001442AC">
        <w:rPr>
          <w:bCs/>
          <w:sz w:val="28"/>
          <w:szCs w:val="28"/>
        </w:rPr>
        <w:t>, статистических данных.</w:t>
      </w:r>
    </w:p>
    <w:p w:rsidR="002F19EA" w:rsidRPr="001442AC" w:rsidRDefault="002F19EA" w:rsidP="009D5F62">
      <w:pPr>
        <w:ind w:firstLine="708"/>
        <w:jc w:val="both"/>
        <w:rPr>
          <w:sz w:val="28"/>
          <w:szCs w:val="28"/>
        </w:rPr>
      </w:pPr>
      <w:r w:rsidRPr="001442AC">
        <w:rPr>
          <w:sz w:val="28"/>
          <w:szCs w:val="28"/>
        </w:rPr>
        <w:t xml:space="preserve">Муниципальное образование «Сафроновское» расположено на юго-востоке Архангельской области в нижнем течении реки Вычегды. </w:t>
      </w:r>
      <w:proofErr w:type="gramStart"/>
      <w:r w:rsidRPr="001442AC">
        <w:rPr>
          <w:sz w:val="28"/>
          <w:szCs w:val="28"/>
        </w:rPr>
        <w:t>Поселение входит состав МО «Ленский муниципальный район», занимая северную часть его территории в границах по описанию в соответствии с приложением</w:t>
      </w:r>
      <w:r w:rsidR="009B7910" w:rsidRPr="001442AC">
        <w:rPr>
          <w:sz w:val="28"/>
          <w:szCs w:val="28"/>
        </w:rPr>
        <w:t> </w:t>
      </w:r>
      <w:r w:rsidRPr="001442AC">
        <w:rPr>
          <w:sz w:val="28"/>
          <w:szCs w:val="28"/>
        </w:rPr>
        <w:t>№ 2 к областному закону Архангельской области от 22.11.2006 № 285-внеоч-оз «Об описании границ территорий муниципальных образований «Ленского муниципального района» и вновь образованных в его составе муниципальных образований» (принят Архангельским областным Собранием депутатов 22.11.2006 № 975).</w:t>
      </w:r>
      <w:proofErr w:type="gramEnd"/>
    </w:p>
    <w:p w:rsidR="002F19EA" w:rsidRPr="001442AC" w:rsidRDefault="006510C3" w:rsidP="009D5F62">
      <w:pPr>
        <w:ind w:firstLine="708"/>
        <w:jc w:val="both"/>
        <w:rPr>
          <w:sz w:val="28"/>
          <w:szCs w:val="28"/>
        </w:rPr>
      </w:pPr>
      <w:r w:rsidRPr="001442AC">
        <w:rPr>
          <w:sz w:val="28"/>
          <w:szCs w:val="28"/>
        </w:rPr>
        <w:t>Муниципальное образовани</w:t>
      </w:r>
      <w:r w:rsidR="002F19EA" w:rsidRPr="001442AC">
        <w:rPr>
          <w:sz w:val="28"/>
          <w:szCs w:val="28"/>
        </w:rPr>
        <w:t>е гр</w:t>
      </w:r>
      <w:r w:rsidR="009B7910" w:rsidRPr="001442AC">
        <w:rPr>
          <w:sz w:val="28"/>
          <w:szCs w:val="28"/>
        </w:rPr>
        <w:t>аничит на Севере и В</w:t>
      </w:r>
      <w:r w:rsidR="002F19EA" w:rsidRPr="001442AC">
        <w:rPr>
          <w:sz w:val="28"/>
          <w:szCs w:val="28"/>
        </w:rPr>
        <w:t>осто</w:t>
      </w:r>
      <w:r w:rsidR="009B7910" w:rsidRPr="001442AC">
        <w:rPr>
          <w:sz w:val="28"/>
          <w:szCs w:val="28"/>
        </w:rPr>
        <w:t>ке с Р</w:t>
      </w:r>
      <w:r w:rsidRPr="001442AC">
        <w:rPr>
          <w:sz w:val="28"/>
          <w:szCs w:val="28"/>
        </w:rPr>
        <w:t xml:space="preserve">еспубликой Коми, на юге – </w:t>
      </w:r>
      <w:r w:rsidR="002F19EA" w:rsidRPr="001442AC">
        <w:rPr>
          <w:sz w:val="28"/>
          <w:szCs w:val="28"/>
        </w:rPr>
        <w:t xml:space="preserve">с поселением </w:t>
      </w:r>
      <w:r w:rsidR="00401A3B" w:rsidRPr="001442AC">
        <w:rPr>
          <w:sz w:val="28"/>
          <w:szCs w:val="28"/>
        </w:rPr>
        <w:t>городского типа «Урдомское», на З</w:t>
      </w:r>
      <w:r w:rsidR="002F19EA" w:rsidRPr="001442AC">
        <w:rPr>
          <w:sz w:val="28"/>
          <w:szCs w:val="28"/>
        </w:rPr>
        <w:t>ападе – с сельским поселением «Козьминское». Площадь поселения – 488</w:t>
      </w:r>
      <w:r w:rsidR="00401A3B" w:rsidRPr="001442AC">
        <w:rPr>
          <w:sz w:val="28"/>
          <w:szCs w:val="28"/>
        </w:rPr>
        <w:t> </w:t>
      </w:r>
      <w:r w:rsidR="002F19EA" w:rsidRPr="001442AC">
        <w:rPr>
          <w:sz w:val="28"/>
          <w:szCs w:val="28"/>
        </w:rPr>
        <w:t>122 га.</w:t>
      </w:r>
    </w:p>
    <w:p w:rsidR="002F19EA" w:rsidRPr="001442AC" w:rsidRDefault="002F19EA" w:rsidP="009D5F62">
      <w:pPr>
        <w:ind w:firstLine="708"/>
        <w:jc w:val="both"/>
        <w:rPr>
          <w:sz w:val="28"/>
          <w:szCs w:val="28"/>
        </w:rPr>
      </w:pPr>
      <w:r w:rsidRPr="001442AC">
        <w:rPr>
          <w:sz w:val="28"/>
          <w:szCs w:val="28"/>
        </w:rPr>
        <w:t>Численность населения сельского поселе</w:t>
      </w:r>
      <w:r w:rsidR="00EF66D2" w:rsidRPr="001442AC">
        <w:rPr>
          <w:sz w:val="28"/>
          <w:szCs w:val="28"/>
        </w:rPr>
        <w:t>ния «Сафроновское» н</w:t>
      </w:r>
      <w:r w:rsidR="00B044DD" w:rsidRPr="001442AC">
        <w:rPr>
          <w:sz w:val="28"/>
          <w:szCs w:val="28"/>
        </w:rPr>
        <w:t xml:space="preserve">а </w:t>
      </w:r>
      <w:r w:rsidR="00401A3B" w:rsidRPr="001442AC">
        <w:rPr>
          <w:sz w:val="28"/>
          <w:szCs w:val="28"/>
        </w:rPr>
        <w:t>15</w:t>
      </w:r>
      <w:r w:rsidR="00B044DD" w:rsidRPr="001442AC">
        <w:rPr>
          <w:sz w:val="28"/>
          <w:szCs w:val="28"/>
        </w:rPr>
        <w:t>.</w:t>
      </w:r>
      <w:r w:rsidR="008A53D9" w:rsidRPr="001442AC">
        <w:rPr>
          <w:sz w:val="28"/>
          <w:szCs w:val="28"/>
        </w:rPr>
        <w:t>11</w:t>
      </w:r>
      <w:r w:rsidR="00B044DD" w:rsidRPr="001442AC">
        <w:rPr>
          <w:sz w:val="28"/>
          <w:szCs w:val="28"/>
        </w:rPr>
        <w:t>.202</w:t>
      </w:r>
      <w:r w:rsidR="008A53D9" w:rsidRPr="001442AC">
        <w:rPr>
          <w:sz w:val="28"/>
          <w:szCs w:val="28"/>
        </w:rPr>
        <w:t>4</w:t>
      </w:r>
      <w:r w:rsidRPr="001442AC">
        <w:rPr>
          <w:sz w:val="28"/>
          <w:szCs w:val="28"/>
        </w:rPr>
        <w:t xml:space="preserve"> составила </w:t>
      </w:r>
      <w:r w:rsidR="008A53D9" w:rsidRPr="001442AC">
        <w:rPr>
          <w:sz w:val="28"/>
          <w:szCs w:val="28"/>
        </w:rPr>
        <w:t>4839</w:t>
      </w:r>
      <w:r w:rsidRPr="001442AC">
        <w:rPr>
          <w:sz w:val="28"/>
          <w:szCs w:val="28"/>
        </w:rPr>
        <w:t xml:space="preserve"> человек</w:t>
      </w:r>
      <w:r w:rsidR="00675CE2" w:rsidRPr="001442AC">
        <w:rPr>
          <w:sz w:val="28"/>
          <w:szCs w:val="28"/>
        </w:rPr>
        <w:t>.</w:t>
      </w:r>
      <w:r w:rsidRPr="001442AC">
        <w:rPr>
          <w:sz w:val="28"/>
          <w:szCs w:val="28"/>
        </w:rPr>
        <w:t xml:space="preserve"> В состав </w:t>
      </w:r>
      <w:r w:rsidR="00260BF3" w:rsidRPr="001442AC">
        <w:rPr>
          <w:sz w:val="28"/>
          <w:szCs w:val="28"/>
        </w:rPr>
        <w:t xml:space="preserve"> </w:t>
      </w:r>
      <w:r w:rsidR="00EF66D2" w:rsidRPr="001442AC">
        <w:rPr>
          <w:sz w:val="28"/>
          <w:szCs w:val="28"/>
        </w:rPr>
        <w:t>муниципального образования</w:t>
      </w:r>
      <w:r w:rsidRPr="001442AC">
        <w:rPr>
          <w:sz w:val="28"/>
          <w:szCs w:val="28"/>
        </w:rPr>
        <w:t xml:space="preserve"> «Сафроновское» входя</w:t>
      </w:r>
      <w:r w:rsidR="00311984" w:rsidRPr="001442AC">
        <w:rPr>
          <w:sz w:val="28"/>
          <w:szCs w:val="28"/>
        </w:rPr>
        <w:t>т 34  населенных пункта</w:t>
      </w:r>
      <w:r w:rsidRPr="001442AC">
        <w:rPr>
          <w:sz w:val="28"/>
          <w:szCs w:val="28"/>
        </w:rPr>
        <w:t>. В семи населенных пунктах проживает до 10 человек, в десяти населенных пунктах население отсутствует, административным центром является село Яренск.</w:t>
      </w:r>
    </w:p>
    <w:p w:rsidR="002F19EA" w:rsidRPr="001442AC" w:rsidRDefault="002F19EA" w:rsidP="009D5F62">
      <w:pPr>
        <w:ind w:firstLine="708"/>
        <w:jc w:val="both"/>
        <w:rPr>
          <w:sz w:val="28"/>
          <w:szCs w:val="28"/>
        </w:rPr>
      </w:pPr>
      <w:r w:rsidRPr="001442AC">
        <w:rPr>
          <w:sz w:val="28"/>
          <w:szCs w:val="28"/>
        </w:rPr>
        <w:t>Основу природно-ресурсного потенциала МО «Сафроновское» составляют лесные ресурсы.</w:t>
      </w:r>
    </w:p>
    <w:p w:rsidR="002F19EA" w:rsidRPr="001442AC" w:rsidRDefault="002F19EA" w:rsidP="009D5F62">
      <w:pPr>
        <w:ind w:firstLine="708"/>
        <w:jc w:val="both"/>
        <w:rPr>
          <w:sz w:val="28"/>
          <w:szCs w:val="28"/>
        </w:rPr>
      </w:pPr>
      <w:r w:rsidRPr="001442AC">
        <w:rPr>
          <w:sz w:val="28"/>
          <w:szCs w:val="28"/>
        </w:rPr>
        <w:t>Основные отрасли хозяйственного комплекса поселения – лес</w:t>
      </w:r>
      <w:r w:rsidR="004B51B9" w:rsidRPr="001442AC">
        <w:rPr>
          <w:sz w:val="28"/>
          <w:szCs w:val="28"/>
        </w:rPr>
        <w:t>озаготовительная промышленность и</w:t>
      </w:r>
      <w:r w:rsidRPr="001442AC">
        <w:rPr>
          <w:sz w:val="28"/>
          <w:szCs w:val="28"/>
        </w:rPr>
        <w:t xml:space="preserve"> лесное хозяйство. Заготовкой древесины и производством пиломатериалов занимаются предприятия различных форм собственности: наиболее крупное </w:t>
      </w:r>
      <w:r w:rsidR="00916356" w:rsidRPr="001442AC">
        <w:rPr>
          <w:sz w:val="28"/>
          <w:szCs w:val="28"/>
        </w:rPr>
        <w:t>Лесной филиал АО</w:t>
      </w:r>
      <w:r w:rsidR="00401A3B" w:rsidRPr="001442AC">
        <w:rPr>
          <w:sz w:val="28"/>
          <w:szCs w:val="28"/>
        </w:rPr>
        <w:t> </w:t>
      </w:r>
      <w:r w:rsidR="00916356" w:rsidRPr="001442AC">
        <w:rPr>
          <w:sz w:val="28"/>
          <w:szCs w:val="28"/>
        </w:rPr>
        <w:t>«Группа «Илим» в</w:t>
      </w:r>
      <w:r w:rsidR="00401A3B" w:rsidRPr="001442AC">
        <w:rPr>
          <w:sz w:val="28"/>
          <w:szCs w:val="28"/>
        </w:rPr>
        <w:t xml:space="preserve"> </w:t>
      </w:r>
      <w:r w:rsidR="00916356" w:rsidRPr="001442AC">
        <w:rPr>
          <w:sz w:val="28"/>
          <w:szCs w:val="28"/>
        </w:rPr>
        <w:t>г. Коряжме</w:t>
      </w:r>
      <w:r w:rsidRPr="001442AC">
        <w:rPr>
          <w:sz w:val="28"/>
          <w:szCs w:val="28"/>
        </w:rPr>
        <w:t xml:space="preserve"> и частные предприниматели.</w:t>
      </w:r>
    </w:p>
    <w:p w:rsidR="002F19EA" w:rsidRPr="001442AC" w:rsidRDefault="002F19EA" w:rsidP="009D5F62">
      <w:pPr>
        <w:ind w:firstLine="708"/>
        <w:jc w:val="both"/>
        <w:rPr>
          <w:sz w:val="28"/>
          <w:szCs w:val="28"/>
        </w:rPr>
      </w:pPr>
      <w:r w:rsidRPr="001442AC">
        <w:rPr>
          <w:sz w:val="28"/>
          <w:szCs w:val="28"/>
        </w:rPr>
        <w:t>Удаленность железной дороги затрудняет комплексное использование природно-ресурсного потенциала, особенно лесного. Ближайшая железнодорожная станция расположена на территории Республики Коми в 25</w:t>
      </w:r>
      <w:r w:rsidR="00401A3B" w:rsidRPr="001442AC">
        <w:rPr>
          <w:sz w:val="28"/>
          <w:szCs w:val="28"/>
        </w:rPr>
        <w:t> </w:t>
      </w:r>
      <w:r w:rsidRPr="001442AC">
        <w:rPr>
          <w:sz w:val="28"/>
          <w:szCs w:val="28"/>
        </w:rPr>
        <w:t>км от районного центра села Яренск.</w:t>
      </w:r>
    </w:p>
    <w:p w:rsidR="002F19EA" w:rsidRPr="001442AC" w:rsidRDefault="002F19EA" w:rsidP="009D5F62">
      <w:pPr>
        <w:ind w:firstLine="708"/>
        <w:jc w:val="both"/>
        <w:rPr>
          <w:sz w:val="28"/>
          <w:szCs w:val="28"/>
        </w:rPr>
      </w:pPr>
      <w:r w:rsidRPr="001442AC">
        <w:rPr>
          <w:sz w:val="28"/>
          <w:szCs w:val="28"/>
        </w:rPr>
        <w:t>Автомобильной дорогой общего пользования регионального значения Котлас – Сольвычегодск – Яренск и её продолжением Вогваздино – Яренск обеспечиваются внешние связи с общей автодорожной сетью.</w:t>
      </w:r>
    </w:p>
    <w:p w:rsidR="002F19EA" w:rsidRPr="001442AC" w:rsidRDefault="002F19EA" w:rsidP="009D5F62">
      <w:pPr>
        <w:ind w:firstLine="708"/>
        <w:jc w:val="both"/>
        <w:rPr>
          <w:sz w:val="28"/>
          <w:szCs w:val="28"/>
        </w:rPr>
      </w:pPr>
      <w:r w:rsidRPr="001442AC">
        <w:rPr>
          <w:sz w:val="28"/>
          <w:szCs w:val="28"/>
        </w:rPr>
        <w:t xml:space="preserve">На </w:t>
      </w:r>
      <w:proofErr w:type="spellStart"/>
      <w:r w:rsidR="00401A3B" w:rsidRPr="001442AC">
        <w:rPr>
          <w:sz w:val="28"/>
          <w:szCs w:val="28"/>
        </w:rPr>
        <w:t>Ю</w:t>
      </w:r>
      <w:r w:rsidRPr="001442AC">
        <w:rPr>
          <w:sz w:val="28"/>
          <w:szCs w:val="28"/>
        </w:rPr>
        <w:t>го-</w:t>
      </w:r>
      <w:r w:rsidR="00401A3B" w:rsidRPr="001442AC">
        <w:rPr>
          <w:sz w:val="28"/>
          <w:szCs w:val="28"/>
        </w:rPr>
        <w:t>В</w:t>
      </w:r>
      <w:r w:rsidRPr="001442AC">
        <w:rPr>
          <w:sz w:val="28"/>
          <w:szCs w:val="28"/>
        </w:rPr>
        <w:t>остоке</w:t>
      </w:r>
      <w:proofErr w:type="spellEnd"/>
      <w:r w:rsidRPr="001442AC">
        <w:rPr>
          <w:sz w:val="28"/>
          <w:szCs w:val="28"/>
        </w:rPr>
        <w:t xml:space="preserve"> по территории поселения проходит отвод от магистрального газопровода «Ухта - Торжок».</w:t>
      </w:r>
    </w:p>
    <w:p w:rsidR="002F19EA" w:rsidRPr="001442AC" w:rsidRDefault="002F19EA" w:rsidP="009D5F62">
      <w:pPr>
        <w:ind w:firstLine="708"/>
        <w:jc w:val="both"/>
        <w:rPr>
          <w:sz w:val="28"/>
          <w:szCs w:val="28"/>
        </w:rPr>
      </w:pPr>
      <w:r w:rsidRPr="001442AC">
        <w:rPr>
          <w:sz w:val="28"/>
          <w:szCs w:val="28"/>
        </w:rPr>
        <w:t xml:space="preserve">Инженерная инфраструктура развита только </w:t>
      </w:r>
      <w:proofErr w:type="gramStart"/>
      <w:r w:rsidRPr="001442AC">
        <w:rPr>
          <w:sz w:val="28"/>
          <w:szCs w:val="28"/>
        </w:rPr>
        <w:t>в</w:t>
      </w:r>
      <w:proofErr w:type="gramEnd"/>
      <w:r w:rsidRPr="001442AC">
        <w:rPr>
          <w:sz w:val="28"/>
          <w:szCs w:val="28"/>
        </w:rPr>
        <w:t xml:space="preserve"> с. Яренск. В других населенных пунктах за исключением сетей электроснабжения, инженерные сети отсутствуют. Водоснабжение осуществляется из питьевых колодцев, централизованная канализация</w:t>
      </w:r>
      <w:r w:rsidR="004B51B9" w:rsidRPr="001442AC">
        <w:rPr>
          <w:sz w:val="28"/>
          <w:szCs w:val="28"/>
        </w:rPr>
        <w:t xml:space="preserve"> –</w:t>
      </w:r>
      <w:r w:rsidRPr="001442AC">
        <w:rPr>
          <w:sz w:val="28"/>
          <w:szCs w:val="28"/>
        </w:rPr>
        <w:t xml:space="preserve"> </w:t>
      </w:r>
      <w:r w:rsidR="004B51B9" w:rsidRPr="001442AC">
        <w:rPr>
          <w:sz w:val="28"/>
          <w:szCs w:val="28"/>
        </w:rPr>
        <w:t>осуществляется частично.</w:t>
      </w:r>
    </w:p>
    <w:p w:rsidR="002F19EA" w:rsidRPr="001442AC" w:rsidRDefault="002F19EA" w:rsidP="009D5F62">
      <w:pPr>
        <w:ind w:firstLine="708"/>
        <w:jc w:val="both"/>
        <w:rPr>
          <w:sz w:val="28"/>
          <w:szCs w:val="28"/>
        </w:rPr>
      </w:pPr>
      <w:r w:rsidRPr="001442AC">
        <w:rPr>
          <w:sz w:val="28"/>
          <w:szCs w:val="28"/>
        </w:rPr>
        <w:t xml:space="preserve">В границах поселения расположены природоохранные территории: Яренский государственный природный биологический заказник регионального значения и Ленский государственный ландшафтный заказник </w:t>
      </w:r>
      <w:r w:rsidR="005A5612" w:rsidRPr="001442AC">
        <w:rPr>
          <w:sz w:val="28"/>
          <w:szCs w:val="28"/>
        </w:rPr>
        <w:t xml:space="preserve">регионального значения, имеющие </w:t>
      </w:r>
      <w:r w:rsidRPr="001442AC">
        <w:rPr>
          <w:sz w:val="28"/>
          <w:szCs w:val="28"/>
        </w:rPr>
        <w:t>в экологической системе муниципального образования большое значение.</w:t>
      </w:r>
    </w:p>
    <w:p w:rsidR="002F19EA" w:rsidRPr="001442AC" w:rsidRDefault="002F19EA" w:rsidP="009D5F62">
      <w:pPr>
        <w:ind w:firstLine="708"/>
        <w:jc w:val="both"/>
        <w:rPr>
          <w:sz w:val="28"/>
          <w:szCs w:val="28"/>
        </w:rPr>
      </w:pPr>
      <w:r w:rsidRPr="001442AC">
        <w:rPr>
          <w:sz w:val="28"/>
          <w:szCs w:val="28"/>
        </w:rPr>
        <w:t xml:space="preserve">Муниципальное образование обладает туристическим потенциалом благодаря наличию объектов культурного наследия </w:t>
      </w:r>
      <w:proofErr w:type="gramStart"/>
      <w:r w:rsidRPr="001442AC">
        <w:rPr>
          <w:sz w:val="28"/>
          <w:szCs w:val="28"/>
        </w:rPr>
        <w:t>в</w:t>
      </w:r>
      <w:proofErr w:type="gramEnd"/>
      <w:r w:rsidRPr="001442AC">
        <w:rPr>
          <w:sz w:val="28"/>
          <w:szCs w:val="28"/>
        </w:rPr>
        <w:t xml:space="preserve"> </w:t>
      </w:r>
      <w:proofErr w:type="gramStart"/>
      <w:r w:rsidRPr="001442AC">
        <w:rPr>
          <w:sz w:val="28"/>
          <w:szCs w:val="28"/>
        </w:rPr>
        <w:t>с</w:t>
      </w:r>
      <w:proofErr w:type="gramEnd"/>
      <w:r w:rsidRPr="001442AC">
        <w:rPr>
          <w:sz w:val="28"/>
          <w:szCs w:val="28"/>
        </w:rPr>
        <w:t>. Яренск, д. Богослово, д. Выемково,</w:t>
      </w:r>
      <w:r w:rsidR="00EF66D2" w:rsidRPr="001442AC">
        <w:rPr>
          <w:sz w:val="28"/>
          <w:szCs w:val="28"/>
        </w:rPr>
        <w:t xml:space="preserve"> </w:t>
      </w:r>
      <w:r w:rsidRPr="001442AC">
        <w:rPr>
          <w:sz w:val="28"/>
          <w:szCs w:val="28"/>
        </w:rPr>
        <w:t xml:space="preserve">с. Ирта, а также окружающей природной среде </w:t>
      </w:r>
      <w:r w:rsidR="00EF66D2" w:rsidRPr="001442AC">
        <w:rPr>
          <w:sz w:val="28"/>
          <w:szCs w:val="28"/>
        </w:rPr>
        <w:t xml:space="preserve">(обширные леса, богатые грибами </w:t>
      </w:r>
      <w:r w:rsidRPr="001442AC">
        <w:rPr>
          <w:sz w:val="28"/>
          <w:szCs w:val="28"/>
        </w:rPr>
        <w:t xml:space="preserve">и ягодами, реки и т. д.). Развивается </w:t>
      </w:r>
      <w:proofErr w:type="gramStart"/>
      <w:r w:rsidRPr="001442AC">
        <w:rPr>
          <w:sz w:val="28"/>
          <w:szCs w:val="28"/>
        </w:rPr>
        <w:t>охотничье</w:t>
      </w:r>
      <w:proofErr w:type="gramEnd"/>
      <w:r w:rsidRPr="001442AC">
        <w:rPr>
          <w:sz w:val="28"/>
          <w:szCs w:val="28"/>
        </w:rPr>
        <w:t xml:space="preserve"> - рыболовный туризм по рекам Вычегда, Яреньга, Кижмола.</w:t>
      </w:r>
    </w:p>
    <w:p w:rsidR="002F19EA" w:rsidRPr="001442AC" w:rsidRDefault="002F19EA" w:rsidP="009D5F62">
      <w:pPr>
        <w:ind w:firstLine="708"/>
        <w:jc w:val="both"/>
        <w:rPr>
          <w:sz w:val="28"/>
          <w:szCs w:val="28"/>
        </w:rPr>
      </w:pPr>
      <w:r w:rsidRPr="001442AC">
        <w:rPr>
          <w:sz w:val="28"/>
          <w:szCs w:val="28"/>
        </w:rPr>
        <w:t>Часть населенных пунктов, расположенных на правом и левом берегах реки Вычегды находятся в зоне затопления паводком 1% обеспеченности.</w:t>
      </w:r>
    </w:p>
    <w:p w:rsidR="00453AE2" w:rsidRPr="001442AC" w:rsidRDefault="00453AE2" w:rsidP="009D5F62">
      <w:pPr>
        <w:pStyle w:val="20"/>
        <w:spacing w:before="0" w:after="0"/>
        <w:ind w:firstLine="708"/>
        <w:rPr>
          <w:rFonts w:ascii="Times New Roman" w:hAnsi="Times New Roman"/>
          <w:b w:val="0"/>
          <w:bCs w:val="0"/>
          <w:i w:val="0"/>
          <w:iCs w:val="0"/>
        </w:rPr>
      </w:pPr>
      <w:bookmarkStart w:id="0" w:name="_Toc381288472"/>
    </w:p>
    <w:p w:rsidR="002F19EA" w:rsidRPr="001442AC" w:rsidRDefault="002F19EA" w:rsidP="00401A3B">
      <w:pPr>
        <w:pStyle w:val="20"/>
        <w:spacing w:before="0" w:after="0"/>
        <w:jc w:val="center"/>
        <w:rPr>
          <w:rFonts w:ascii="Times New Roman" w:hAnsi="Times New Roman"/>
          <w:i w:val="0"/>
        </w:rPr>
      </w:pPr>
      <w:r w:rsidRPr="001442AC">
        <w:rPr>
          <w:rFonts w:ascii="Times New Roman" w:hAnsi="Times New Roman"/>
          <w:i w:val="0"/>
        </w:rPr>
        <w:t>Структура производственной деятельности</w:t>
      </w:r>
      <w:bookmarkEnd w:id="0"/>
    </w:p>
    <w:p w:rsidR="002F19EA" w:rsidRPr="001442AC" w:rsidRDefault="002F19EA" w:rsidP="009D5F62">
      <w:pPr>
        <w:ind w:firstLine="708"/>
        <w:jc w:val="both"/>
        <w:rPr>
          <w:sz w:val="28"/>
          <w:szCs w:val="28"/>
        </w:rPr>
      </w:pPr>
      <w:r w:rsidRPr="001442AC">
        <w:rPr>
          <w:sz w:val="28"/>
          <w:szCs w:val="28"/>
        </w:rPr>
        <w:t>В структуре продукции и услуг муниципального образования «</w:t>
      </w:r>
      <w:r w:rsidR="00453AE2" w:rsidRPr="001442AC">
        <w:rPr>
          <w:sz w:val="28"/>
          <w:szCs w:val="28"/>
        </w:rPr>
        <w:t>Сафроновск</w:t>
      </w:r>
      <w:r w:rsidRPr="001442AC">
        <w:rPr>
          <w:sz w:val="28"/>
          <w:szCs w:val="28"/>
        </w:rPr>
        <w:t>ое» основное место занимает лесозаготовительная деятельность и лесное хозяйство. В лесной промышленности  развиваются преимущественно предприятия группы «Илим» (</w:t>
      </w:r>
      <w:r w:rsidR="00401A3B" w:rsidRPr="001442AC">
        <w:rPr>
          <w:sz w:val="28"/>
          <w:szCs w:val="28"/>
        </w:rPr>
        <w:t>О</w:t>
      </w:r>
      <w:r w:rsidRPr="001442AC">
        <w:rPr>
          <w:sz w:val="28"/>
          <w:szCs w:val="28"/>
        </w:rPr>
        <w:t>СП ЛЗУ Ленский ОАО</w:t>
      </w:r>
      <w:r w:rsidR="00401A3B" w:rsidRPr="001442AC">
        <w:rPr>
          <w:sz w:val="28"/>
          <w:szCs w:val="28"/>
        </w:rPr>
        <w:t> </w:t>
      </w:r>
      <w:r w:rsidRPr="001442AC">
        <w:rPr>
          <w:sz w:val="28"/>
          <w:szCs w:val="28"/>
        </w:rPr>
        <w:t xml:space="preserve">«Группа Илим»), лесным хозяйством </w:t>
      </w:r>
      <w:r w:rsidR="00401A3B" w:rsidRPr="001442AC">
        <w:rPr>
          <w:sz w:val="28"/>
          <w:szCs w:val="28"/>
        </w:rPr>
        <w:t>занимается Яренский лесхоз – ФЛ </w:t>
      </w:r>
      <w:r w:rsidRPr="001442AC">
        <w:rPr>
          <w:sz w:val="28"/>
          <w:szCs w:val="28"/>
        </w:rPr>
        <w:t>ОАГУ «</w:t>
      </w:r>
      <w:proofErr w:type="spellStart"/>
      <w:r w:rsidRPr="001442AC">
        <w:rPr>
          <w:sz w:val="28"/>
          <w:szCs w:val="28"/>
        </w:rPr>
        <w:t>Архобллес</w:t>
      </w:r>
      <w:proofErr w:type="spellEnd"/>
      <w:r w:rsidRPr="001442AC">
        <w:rPr>
          <w:sz w:val="28"/>
          <w:szCs w:val="28"/>
        </w:rPr>
        <w:t>».</w:t>
      </w:r>
    </w:p>
    <w:p w:rsidR="002F19EA" w:rsidRPr="001442AC" w:rsidRDefault="002F19EA" w:rsidP="009D5F62">
      <w:pPr>
        <w:ind w:firstLine="708"/>
        <w:jc w:val="center"/>
        <w:rPr>
          <w:sz w:val="28"/>
          <w:szCs w:val="28"/>
        </w:rPr>
      </w:pPr>
    </w:p>
    <w:p w:rsidR="002F19EA" w:rsidRPr="001442AC" w:rsidRDefault="002F19EA" w:rsidP="00401A3B">
      <w:pPr>
        <w:jc w:val="center"/>
        <w:rPr>
          <w:b/>
          <w:sz w:val="28"/>
          <w:szCs w:val="28"/>
        </w:rPr>
      </w:pPr>
      <w:r w:rsidRPr="001442AC">
        <w:rPr>
          <w:b/>
          <w:sz w:val="28"/>
          <w:szCs w:val="28"/>
        </w:rPr>
        <w:t>Промышленность</w:t>
      </w:r>
    </w:p>
    <w:p w:rsidR="002F19EA" w:rsidRPr="001442AC" w:rsidRDefault="002F19EA" w:rsidP="009D5F62">
      <w:pPr>
        <w:ind w:firstLine="708"/>
        <w:jc w:val="both"/>
        <w:rPr>
          <w:sz w:val="28"/>
          <w:szCs w:val="28"/>
        </w:rPr>
      </w:pPr>
      <w:r w:rsidRPr="001442AC">
        <w:rPr>
          <w:sz w:val="28"/>
          <w:szCs w:val="28"/>
        </w:rPr>
        <w:t>Основу промышленности муниципального образования «Сафроновское» составляют предприятия, ориентированные на заготовку, переработку и вывозку лесоматериалов, производство и распределение электроэнергии, газа и воды.</w:t>
      </w:r>
    </w:p>
    <w:p w:rsidR="002F19EA" w:rsidRPr="001442AC" w:rsidRDefault="002F19EA" w:rsidP="009D5F62">
      <w:pPr>
        <w:ind w:firstLine="708"/>
        <w:jc w:val="both"/>
        <w:rPr>
          <w:sz w:val="28"/>
          <w:szCs w:val="28"/>
        </w:rPr>
      </w:pPr>
      <w:r w:rsidRPr="001442AC">
        <w:rPr>
          <w:sz w:val="28"/>
          <w:szCs w:val="28"/>
        </w:rPr>
        <w:t>Специализация поселения на лесной промышленности обусловлена устойчивой лесосырьевой базой. Лесная отрасль играет значимую роль для поселения и тесно связана с уровнем жизни населения.</w:t>
      </w:r>
    </w:p>
    <w:p w:rsidR="002F19EA" w:rsidRPr="001442AC" w:rsidRDefault="002F19EA" w:rsidP="009D5F62">
      <w:pPr>
        <w:ind w:firstLine="708"/>
        <w:jc w:val="both"/>
        <w:rPr>
          <w:sz w:val="28"/>
          <w:szCs w:val="28"/>
        </w:rPr>
      </w:pPr>
      <w:r w:rsidRPr="001442AC">
        <w:rPr>
          <w:sz w:val="28"/>
          <w:szCs w:val="28"/>
          <w:u w:val="single"/>
        </w:rPr>
        <w:t>Лесозаготовка и деревообработка</w:t>
      </w:r>
      <w:r w:rsidRPr="001442AC">
        <w:rPr>
          <w:sz w:val="28"/>
          <w:szCs w:val="28"/>
          <w:lang w:val="en-US"/>
        </w:rPr>
        <w:t> </w:t>
      </w:r>
      <w:r w:rsidRPr="001442AC">
        <w:rPr>
          <w:sz w:val="28"/>
          <w:szCs w:val="28"/>
        </w:rPr>
        <w:t>–</w:t>
      </w:r>
      <w:r w:rsidRPr="001442AC">
        <w:rPr>
          <w:sz w:val="28"/>
          <w:szCs w:val="28"/>
          <w:lang w:val="en-US"/>
        </w:rPr>
        <w:t> </w:t>
      </w:r>
      <w:r w:rsidRPr="001442AC">
        <w:rPr>
          <w:sz w:val="28"/>
          <w:szCs w:val="28"/>
        </w:rPr>
        <w:t xml:space="preserve">традиционные для поселения виды хозяйственной деятельности. Около 97% территории </w:t>
      </w:r>
      <w:r w:rsidR="000E0FB0" w:rsidRPr="001442AC">
        <w:rPr>
          <w:sz w:val="28"/>
          <w:szCs w:val="28"/>
        </w:rPr>
        <w:t>муниципального образования</w:t>
      </w:r>
      <w:r w:rsidRPr="001442AC">
        <w:rPr>
          <w:sz w:val="28"/>
          <w:szCs w:val="28"/>
        </w:rPr>
        <w:t xml:space="preserve"> «Сафроновское» занимают леса (ель, сосна, береза, реже осина) с высокими запасами древесины. </w:t>
      </w:r>
    </w:p>
    <w:p w:rsidR="002F19EA" w:rsidRPr="001442AC" w:rsidRDefault="002F19EA" w:rsidP="009D5F62">
      <w:pPr>
        <w:tabs>
          <w:tab w:val="left" w:pos="1050"/>
        </w:tabs>
        <w:ind w:firstLine="708"/>
        <w:jc w:val="both"/>
        <w:rPr>
          <w:sz w:val="28"/>
          <w:szCs w:val="28"/>
        </w:rPr>
      </w:pPr>
      <w:r w:rsidRPr="001442AC">
        <w:rPr>
          <w:sz w:val="28"/>
          <w:szCs w:val="28"/>
        </w:rPr>
        <w:t>Заготовкой древесины и производством пиломатериалов занимаются предприятия различных форм собственности, наиболее крупное из которых</w:t>
      </w:r>
      <w:r w:rsidR="00401A3B" w:rsidRPr="001442AC">
        <w:rPr>
          <w:sz w:val="28"/>
          <w:szCs w:val="28"/>
        </w:rPr>
        <w:t xml:space="preserve"> –</w:t>
      </w:r>
      <w:r w:rsidR="00453AE2" w:rsidRPr="001442AC">
        <w:rPr>
          <w:sz w:val="28"/>
          <w:szCs w:val="28"/>
        </w:rPr>
        <w:t xml:space="preserve"> </w:t>
      </w:r>
      <w:r w:rsidR="00916356" w:rsidRPr="001442AC">
        <w:rPr>
          <w:sz w:val="28"/>
          <w:szCs w:val="28"/>
        </w:rPr>
        <w:t>Лесной филиал АО «Группа «Илим» в. г. Коряжме</w:t>
      </w:r>
      <w:r w:rsidR="00B01543" w:rsidRPr="001442AC">
        <w:rPr>
          <w:sz w:val="28"/>
          <w:szCs w:val="28"/>
        </w:rPr>
        <w:t xml:space="preserve">. </w:t>
      </w:r>
      <w:r w:rsidRPr="001442AC">
        <w:rPr>
          <w:sz w:val="28"/>
          <w:szCs w:val="28"/>
        </w:rPr>
        <w:t xml:space="preserve">Кроме того, в значительно меньших объемах заготовкой древесины занимаются частные предприниматели по договорам аренды. </w:t>
      </w:r>
    </w:p>
    <w:p w:rsidR="002F19EA" w:rsidRPr="001442AC" w:rsidRDefault="002F19EA" w:rsidP="009D5F62">
      <w:pPr>
        <w:ind w:firstLine="708"/>
        <w:jc w:val="both"/>
        <w:rPr>
          <w:sz w:val="28"/>
          <w:szCs w:val="28"/>
        </w:rPr>
      </w:pPr>
      <w:r w:rsidRPr="001442AC">
        <w:rPr>
          <w:sz w:val="28"/>
          <w:szCs w:val="28"/>
        </w:rPr>
        <w:t>Глубокая переработка древесины на п</w:t>
      </w:r>
      <w:r w:rsidR="00626973" w:rsidRPr="001442AC">
        <w:rPr>
          <w:sz w:val="28"/>
          <w:szCs w:val="28"/>
        </w:rPr>
        <w:t xml:space="preserve">редприятиях сельского поселения </w:t>
      </w:r>
      <w:r w:rsidRPr="001442AC">
        <w:rPr>
          <w:sz w:val="28"/>
          <w:szCs w:val="28"/>
        </w:rPr>
        <w:t xml:space="preserve">не производится. </w:t>
      </w:r>
    </w:p>
    <w:p w:rsidR="002F19EA" w:rsidRPr="001442AC" w:rsidRDefault="002F19EA" w:rsidP="009D5F62">
      <w:pPr>
        <w:ind w:firstLine="708"/>
        <w:jc w:val="both"/>
        <w:outlineLvl w:val="0"/>
        <w:rPr>
          <w:sz w:val="28"/>
          <w:szCs w:val="28"/>
        </w:rPr>
      </w:pPr>
      <w:r w:rsidRPr="001442AC">
        <w:rPr>
          <w:sz w:val="28"/>
          <w:szCs w:val="28"/>
          <w:u w:val="single"/>
        </w:rPr>
        <w:t>Строительство.</w:t>
      </w:r>
      <w:r w:rsidRPr="001442AC">
        <w:rPr>
          <w:b/>
          <w:sz w:val="28"/>
          <w:szCs w:val="28"/>
        </w:rPr>
        <w:t xml:space="preserve"> </w:t>
      </w:r>
      <w:r w:rsidRPr="001442AC">
        <w:rPr>
          <w:sz w:val="28"/>
          <w:szCs w:val="28"/>
        </w:rPr>
        <w:t>На территории муниципального образования поселения нет специализированной строительной организации. В небольших объемах строительство ведут индивидуальные застройщики. Для выполнения подрядных работ привлекаются строительные организации Республики Коми, Котласского</w:t>
      </w:r>
      <w:r w:rsidR="00453AE2" w:rsidRPr="001442AC">
        <w:rPr>
          <w:sz w:val="28"/>
          <w:szCs w:val="28"/>
        </w:rPr>
        <w:t xml:space="preserve"> </w:t>
      </w:r>
      <w:r w:rsidRPr="001442AC">
        <w:rPr>
          <w:sz w:val="28"/>
          <w:szCs w:val="28"/>
        </w:rPr>
        <w:t xml:space="preserve">и Вилегодского </w:t>
      </w:r>
      <w:r w:rsidR="00401A3B" w:rsidRPr="001442AC">
        <w:rPr>
          <w:sz w:val="28"/>
          <w:szCs w:val="28"/>
        </w:rPr>
        <w:t>районов/округов</w:t>
      </w:r>
      <w:proofErr w:type="gramStart"/>
      <w:r w:rsidR="00401A3B" w:rsidRPr="001442AC">
        <w:rPr>
          <w:sz w:val="28"/>
          <w:szCs w:val="28"/>
        </w:rPr>
        <w:t>?</w:t>
      </w:r>
      <w:r w:rsidRPr="001442AC">
        <w:rPr>
          <w:sz w:val="28"/>
          <w:szCs w:val="28"/>
        </w:rPr>
        <w:t xml:space="preserve">. </w:t>
      </w:r>
      <w:proofErr w:type="gramEnd"/>
    </w:p>
    <w:p w:rsidR="00B01543" w:rsidRPr="001442AC" w:rsidRDefault="002F19EA" w:rsidP="009D5F62">
      <w:pPr>
        <w:ind w:firstLine="708"/>
        <w:jc w:val="both"/>
        <w:rPr>
          <w:sz w:val="28"/>
          <w:szCs w:val="28"/>
        </w:rPr>
      </w:pPr>
      <w:r w:rsidRPr="001442AC">
        <w:rPr>
          <w:sz w:val="28"/>
          <w:szCs w:val="28"/>
          <w:u w:val="single"/>
        </w:rPr>
        <w:t>Пищевая промышленность.</w:t>
      </w:r>
      <w:r w:rsidRPr="001442AC">
        <w:rPr>
          <w:sz w:val="28"/>
          <w:szCs w:val="28"/>
        </w:rPr>
        <w:t xml:space="preserve"> Производство продуктов питания представлено выпуском хлебобулочных изделий (с. Яренск, п. Усть-</w:t>
      </w:r>
      <w:r w:rsidR="003B3B6D" w:rsidRPr="001442AC">
        <w:rPr>
          <w:sz w:val="28"/>
          <w:szCs w:val="28"/>
        </w:rPr>
        <w:t>Очея</w:t>
      </w:r>
      <w:r w:rsidR="008A53D9" w:rsidRPr="001442AC">
        <w:rPr>
          <w:sz w:val="28"/>
          <w:szCs w:val="28"/>
        </w:rPr>
        <w:t>, п.</w:t>
      </w:r>
      <w:r w:rsidR="00401A3B" w:rsidRPr="001442AC">
        <w:rPr>
          <w:sz w:val="28"/>
          <w:szCs w:val="28"/>
        </w:rPr>
        <w:t> </w:t>
      </w:r>
      <w:r w:rsidR="008A53D9" w:rsidRPr="001442AC">
        <w:rPr>
          <w:sz w:val="28"/>
          <w:szCs w:val="28"/>
        </w:rPr>
        <w:t>Гыжег</w:t>
      </w:r>
      <w:r w:rsidR="003B3B6D" w:rsidRPr="001442AC">
        <w:rPr>
          <w:sz w:val="28"/>
          <w:szCs w:val="28"/>
        </w:rPr>
        <w:t>)</w:t>
      </w:r>
      <w:r w:rsidRPr="001442AC">
        <w:rPr>
          <w:sz w:val="28"/>
          <w:szCs w:val="28"/>
        </w:rPr>
        <w:t xml:space="preserve">. </w:t>
      </w:r>
    </w:p>
    <w:p w:rsidR="002F19EA" w:rsidRPr="001442AC" w:rsidRDefault="000E0FB0" w:rsidP="009D5F62">
      <w:pPr>
        <w:ind w:firstLine="708"/>
        <w:jc w:val="both"/>
        <w:rPr>
          <w:sz w:val="28"/>
          <w:szCs w:val="28"/>
        </w:rPr>
      </w:pPr>
      <w:r w:rsidRPr="001442AC">
        <w:rPr>
          <w:sz w:val="28"/>
          <w:szCs w:val="28"/>
        </w:rPr>
        <w:t>В селе</w:t>
      </w:r>
      <w:r w:rsidR="002F19EA" w:rsidRPr="001442AC">
        <w:rPr>
          <w:sz w:val="28"/>
          <w:szCs w:val="28"/>
        </w:rPr>
        <w:t xml:space="preserve"> Яренск де</w:t>
      </w:r>
      <w:r w:rsidR="008A53D9" w:rsidRPr="001442AC">
        <w:rPr>
          <w:sz w:val="28"/>
          <w:szCs w:val="28"/>
        </w:rPr>
        <w:t>йствуют</w:t>
      </w:r>
      <w:r w:rsidR="002F19EA" w:rsidRPr="001442AC">
        <w:rPr>
          <w:sz w:val="28"/>
          <w:szCs w:val="28"/>
        </w:rPr>
        <w:t xml:space="preserve"> пекар</w:t>
      </w:r>
      <w:r w:rsidR="008A53D9" w:rsidRPr="001442AC">
        <w:rPr>
          <w:sz w:val="28"/>
          <w:szCs w:val="28"/>
        </w:rPr>
        <w:t xml:space="preserve">ня ПО «Яренское», </w:t>
      </w:r>
      <w:r w:rsidR="005870B7" w:rsidRPr="001442AC">
        <w:rPr>
          <w:sz w:val="28"/>
          <w:szCs w:val="28"/>
        </w:rPr>
        <w:t>ИП Назаров С.В.</w:t>
      </w:r>
      <w:r w:rsidR="00311984" w:rsidRPr="001442AC">
        <w:rPr>
          <w:sz w:val="28"/>
          <w:szCs w:val="28"/>
        </w:rPr>
        <w:t xml:space="preserve">  (</w:t>
      </w:r>
      <w:r w:rsidR="002F19EA" w:rsidRPr="001442AC">
        <w:rPr>
          <w:sz w:val="28"/>
          <w:szCs w:val="28"/>
        </w:rPr>
        <w:t>Х</w:t>
      </w:r>
      <w:r w:rsidR="00311984" w:rsidRPr="001442AC">
        <w:rPr>
          <w:sz w:val="28"/>
          <w:szCs w:val="28"/>
        </w:rPr>
        <w:t xml:space="preserve">лебопекарня </w:t>
      </w:r>
      <w:r w:rsidR="002F19EA" w:rsidRPr="001442AC">
        <w:rPr>
          <w:sz w:val="28"/>
          <w:szCs w:val="28"/>
        </w:rPr>
        <w:t>в п. Усть-Очея</w:t>
      </w:r>
      <w:r w:rsidR="00311984" w:rsidRPr="001442AC">
        <w:rPr>
          <w:sz w:val="28"/>
          <w:szCs w:val="28"/>
        </w:rPr>
        <w:t>)</w:t>
      </w:r>
      <w:r w:rsidR="002F19EA" w:rsidRPr="001442AC">
        <w:rPr>
          <w:sz w:val="28"/>
          <w:szCs w:val="28"/>
        </w:rPr>
        <w:t>.</w:t>
      </w:r>
    </w:p>
    <w:p w:rsidR="002F19EA" w:rsidRPr="001442AC" w:rsidRDefault="002F19EA" w:rsidP="009D5F62">
      <w:pPr>
        <w:ind w:firstLine="708"/>
        <w:jc w:val="both"/>
        <w:rPr>
          <w:sz w:val="28"/>
          <w:szCs w:val="28"/>
          <w:u w:val="single"/>
        </w:rPr>
      </w:pPr>
      <w:r w:rsidRPr="001442AC">
        <w:rPr>
          <w:sz w:val="28"/>
          <w:szCs w:val="28"/>
        </w:rPr>
        <w:t>Дальнейшее развитие отрасли связывается с наращиванием объемов производства и расширением номенклатуры выпускаемой продукции.</w:t>
      </w:r>
    </w:p>
    <w:p w:rsidR="00A91443" w:rsidRPr="001442AC" w:rsidRDefault="00A91443" w:rsidP="009D5F62">
      <w:pPr>
        <w:ind w:firstLine="708"/>
        <w:rPr>
          <w:b/>
          <w:sz w:val="28"/>
          <w:szCs w:val="28"/>
        </w:rPr>
      </w:pPr>
    </w:p>
    <w:p w:rsidR="00675CE2" w:rsidRPr="001442AC" w:rsidRDefault="002F19EA" w:rsidP="00401A3B">
      <w:pPr>
        <w:jc w:val="center"/>
        <w:rPr>
          <w:b/>
          <w:sz w:val="28"/>
          <w:szCs w:val="28"/>
        </w:rPr>
      </w:pPr>
      <w:r w:rsidRPr="001442AC">
        <w:rPr>
          <w:b/>
          <w:sz w:val="28"/>
          <w:szCs w:val="28"/>
        </w:rPr>
        <w:t>Агропромышленный комплекс</w:t>
      </w:r>
    </w:p>
    <w:p w:rsidR="002F19EA" w:rsidRPr="001442AC" w:rsidRDefault="002F19EA" w:rsidP="009D5F62">
      <w:pPr>
        <w:ind w:firstLine="708"/>
        <w:jc w:val="both"/>
        <w:rPr>
          <w:sz w:val="28"/>
          <w:szCs w:val="28"/>
        </w:rPr>
      </w:pPr>
      <w:r w:rsidRPr="001442AC">
        <w:rPr>
          <w:sz w:val="28"/>
          <w:szCs w:val="28"/>
          <w:u w:val="single"/>
        </w:rPr>
        <w:t>Сельское хозяйство.</w:t>
      </w:r>
      <w:r w:rsidRPr="001442AC">
        <w:rPr>
          <w:sz w:val="28"/>
          <w:szCs w:val="28"/>
        </w:rPr>
        <w:t xml:space="preserve"> По агроклиматическим условиям и и</w:t>
      </w:r>
      <w:r w:rsidR="009A7876" w:rsidRPr="001442AC">
        <w:rPr>
          <w:sz w:val="28"/>
          <w:szCs w:val="28"/>
        </w:rPr>
        <w:t>н</w:t>
      </w:r>
      <w:r w:rsidRPr="001442AC">
        <w:rPr>
          <w:sz w:val="28"/>
          <w:szCs w:val="28"/>
        </w:rPr>
        <w:t>дивидуальным особенностям специализации территория поселения входит в центральную сельскохозяйственную зону Архангельской области, располо</w:t>
      </w:r>
      <w:r w:rsidR="009A7876" w:rsidRPr="001442AC">
        <w:rPr>
          <w:sz w:val="28"/>
          <w:szCs w:val="28"/>
        </w:rPr>
        <w:t>ж</w:t>
      </w:r>
      <w:r w:rsidRPr="001442AC">
        <w:rPr>
          <w:sz w:val="28"/>
          <w:szCs w:val="28"/>
        </w:rPr>
        <w:t>енную в менее благоприятных агроклиматических условиях, чем южные районы области.</w:t>
      </w:r>
    </w:p>
    <w:p w:rsidR="002F19EA" w:rsidRPr="001442AC" w:rsidRDefault="002F19EA" w:rsidP="009D5F62">
      <w:pPr>
        <w:ind w:firstLine="708"/>
        <w:jc w:val="both"/>
        <w:rPr>
          <w:sz w:val="28"/>
          <w:szCs w:val="28"/>
        </w:rPr>
      </w:pPr>
      <w:r w:rsidRPr="001442AC">
        <w:rPr>
          <w:sz w:val="28"/>
          <w:szCs w:val="28"/>
        </w:rPr>
        <w:t>Основной сельскохозяйст</w:t>
      </w:r>
      <w:r w:rsidR="00885FDE" w:rsidRPr="001442AC">
        <w:rPr>
          <w:sz w:val="28"/>
          <w:szCs w:val="28"/>
        </w:rPr>
        <w:t xml:space="preserve">венной специализацией является </w:t>
      </w:r>
      <w:r w:rsidRPr="001442AC">
        <w:rPr>
          <w:sz w:val="28"/>
          <w:szCs w:val="28"/>
        </w:rPr>
        <w:t>животноводство, картофелеводство, овощеводство.</w:t>
      </w:r>
    </w:p>
    <w:p w:rsidR="002F19EA" w:rsidRPr="001442AC" w:rsidRDefault="002F19EA" w:rsidP="009D5F62">
      <w:pPr>
        <w:ind w:firstLine="708"/>
        <w:jc w:val="both"/>
        <w:rPr>
          <w:sz w:val="28"/>
          <w:szCs w:val="28"/>
        </w:rPr>
      </w:pPr>
      <w:r w:rsidRPr="001442AC">
        <w:rPr>
          <w:sz w:val="28"/>
          <w:szCs w:val="28"/>
        </w:rPr>
        <w:t xml:space="preserve">В границах МО «Сафроновское» расположены земли бывших сельскохозяйственных предприятий: ООО «Нива», колхоза «Иртовский», </w:t>
      </w:r>
      <w:proofErr w:type="gramStart"/>
      <w:r w:rsidRPr="001442AC">
        <w:rPr>
          <w:sz w:val="28"/>
          <w:szCs w:val="28"/>
        </w:rPr>
        <w:t>п</w:t>
      </w:r>
      <w:proofErr w:type="gramEnd"/>
      <w:r w:rsidRPr="001442AC">
        <w:rPr>
          <w:sz w:val="28"/>
          <w:szCs w:val="28"/>
        </w:rPr>
        <w:t>/х-ва Ленского леспромхоза, которые в настоящее время не функционируют, а земли сельскохозяйственного назначения по своему целевому назначению не используются. В основном эти земли являются земельными долями бывших сотрудников этих сельскохозяйственных предприятий.</w:t>
      </w:r>
    </w:p>
    <w:p w:rsidR="002F19EA" w:rsidRPr="001442AC" w:rsidRDefault="002F19EA" w:rsidP="009D5F62">
      <w:pPr>
        <w:ind w:firstLine="708"/>
        <w:jc w:val="both"/>
        <w:rPr>
          <w:sz w:val="28"/>
          <w:szCs w:val="28"/>
        </w:rPr>
      </w:pPr>
      <w:r w:rsidRPr="001442AC">
        <w:rPr>
          <w:sz w:val="28"/>
          <w:szCs w:val="28"/>
        </w:rPr>
        <w:t>Функционирование сельскохозяйственных предприятий и личных подсобных хозяйств, как на территории района, так и поселения невозможно без поддержки районного, регионального и федерального бюджетов.</w:t>
      </w:r>
    </w:p>
    <w:p w:rsidR="009A7876" w:rsidRPr="001442AC" w:rsidRDefault="002F19EA" w:rsidP="009D5F62">
      <w:pPr>
        <w:pStyle w:val="22"/>
        <w:tabs>
          <w:tab w:val="left" w:pos="851"/>
        </w:tabs>
        <w:spacing w:after="0" w:line="240" w:lineRule="auto"/>
        <w:ind w:left="0" w:firstLine="708"/>
        <w:jc w:val="both"/>
        <w:rPr>
          <w:sz w:val="28"/>
          <w:szCs w:val="28"/>
        </w:rPr>
      </w:pPr>
      <w:r w:rsidRPr="001442AC">
        <w:rPr>
          <w:sz w:val="28"/>
          <w:szCs w:val="28"/>
        </w:rPr>
        <w:t>Поддержка сельского хозяйства имеет большое значение для увеличения самозанятости населения, повышения его доходов и уровня жизни.</w:t>
      </w:r>
    </w:p>
    <w:p w:rsidR="002F19EA" w:rsidRPr="001442AC" w:rsidRDefault="002F19EA" w:rsidP="009D5F62">
      <w:pPr>
        <w:pStyle w:val="22"/>
        <w:tabs>
          <w:tab w:val="left" w:pos="851"/>
        </w:tabs>
        <w:spacing w:after="0" w:line="240" w:lineRule="auto"/>
        <w:ind w:left="0" w:firstLine="708"/>
        <w:jc w:val="both"/>
        <w:rPr>
          <w:sz w:val="28"/>
          <w:szCs w:val="28"/>
        </w:rPr>
      </w:pPr>
      <w:r w:rsidRPr="001442AC">
        <w:rPr>
          <w:sz w:val="28"/>
          <w:szCs w:val="28"/>
        </w:rPr>
        <w:t>В ближайшей перспективе развитие отраслей сельского хозяйства будет происходить за счет личных подсобных хозяйств и крестьянско-фермерских хозяйств.</w:t>
      </w:r>
    </w:p>
    <w:p w:rsidR="002F19EA" w:rsidRPr="001442AC" w:rsidRDefault="002F19EA" w:rsidP="009D5F62">
      <w:pPr>
        <w:ind w:firstLine="708"/>
        <w:jc w:val="both"/>
        <w:rPr>
          <w:sz w:val="28"/>
          <w:szCs w:val="28"/>
        </w:rPr>
      </w:pPr>
      <w:r w:rsidRPr="001442AC">
        <w:rPr>
          <w:sz w:val="28"/>
          <w:szCs w:val="28"/>
        </w:rPr>
        <w:t xml:space="preserve">Потенциальные резервы для развития сельского хозяйства в поселении имеются. Прежде всего </w:t>
      </w:r>
      <w:r w:rsidR="00C051B8" w:rsidRPr="001442AC">
        <w:rPr>
          <w:sz w:val="28"/>
          <w:szCs w:val="28"/>
        </w:rPr>
        <w:t>–</w:t>
      </w:r>
      <w:r w:rsidRPr="001442AC">
        <w:rPr>
          <w:sz w:val="28"/>
          <w:szCs w:val="28"/>
        </w:rPr>
        <w:t xml:space="preserve"> земельные ресурсы. Из общей площади земель сельскохо</w:t>
      </w:r>
      <w:r w:rsidR="009A7876" w:rsidRPr="001442AC">
        <w:rPr>
          <w:sz w:val="28"/>
          <w:szCs w:val="28"/>
        </w:rPr>
        <w:t>зяйственного назначения</w:t>
      </w:r>
      <w:r w:rsidR="003B3B6D" w:rsidRPr="001442AC">
        <w:rPr>
          <w:sz w:val="28"/>
          <w:szCs w:val="28"/>
        </w:rPr>
        <w:t xml:space="preserve"> только незначительная часть </w:t>
      </w:r>
      <w:r w:rsidRPr="001442AC">
        <w:rPr>
          <w:sz w:val="28"/>
          <w:szCs w:val="28"/>
        </w:rPr>
        <w:t>используются</w:t>
      </w:r>
      <w:r w:rsidR="00916356" w:rsidRPr="001442AC">
        <w:rPr>
          <w:sz w:val="28"/>
          <w:szCs w:val="28"/>
        </w:rPr>
        <w:t xml:space="preserve"> по назначению. Остальные </w:t>
      </w:r>
      <w:r w:rsidR="003B3B6D" w:rsidRPr="001442AC">
        <w:rPr>
          <w:sz w:val="28"/>
          <w:szCs w:val="28"/>
        </w:rPr>
        <w:t>земли</w:t>
      </w:r>
      <w:r w:rsidRPr="001442AC">
        <w:rPr>
          <w:sz w:val="28"/>
          <w:szCs w:val="28"/>
        </w:rPr>
        <w:t xml:space="preserve"> сельскохозяйственного назначения</w:t>
      </w:r>
      <w:r w:rsidR="003B3B6D" w:rsidRPr="001442AC">
        <w:rPr>
          <w:sz w:val="28"/>
          <w:szCs w:val="28"/>
        </w:rPr>
        <w:t>,</w:t>
      </w:r>
      <w:r w:rsidRPr="001442AC">
        <w:rPr>
          <w:sz w:val="28"/>
          <w:szCs w:val="28"/>
        </w:rPr>
        <w:t xml:space="preserve"> помимо земель</w:t>
      </w:r>
      <w:r w:rsidR="003B3B6D" w:rsidRPr="001442AC">
        <w:rPr>
          <w:sz w:val="28"/>
          <w:szCs w:val="28"/>
        </w:rPr>
        <w:t>,</w:t>
      </w:r>
      <w:r w:rsidRPr="001442AC">
        <w:rPr>
          <w:sz w:val="28"/>
          <w:szCs w:val="28"/>
        </w:rPr>
        <w:t xml:space="preserve"> бывших сельскохозяйственных предприятий – это земли фонда перераспределения, свободные от обременения правами юридических и физических лиц, земли государственной собственности, не разграниченные на областные и федеральные земли. Все эти земли являются резервными и при необходимости могут быть включены в сельскохозяйственный оборот.</w:t>
      </w:r>
    </w:p>
    <w:p w:rsidR="002F19EA" w:rsidRPr="001442AC" w:rsidRDefault="002F19EA" w:rsidP="009D5F62">
      <w:pPr>
        <w:ind w:firstLine="708"/>
        <w:jc w:val="both"/>
        <w:rPr>
          <w:sz w:val="28"/>
          <w:szCs w:val="28"/>
        </w:rPr>
      </w:pPr>
    </w:p>
    <w:p w:rsidR="002F19EA" w:rsidRPr="001442AC" w:rsidRDefault="002F19EA" w:rsidP="00C051B8">
      <w:pPr>
        <w:jc w:val="center"/>
        <w:rPr>
          <w:b/>
          <w:sz w:val="28"/>
          <w:szCs w:val="28"/>
        </w:rPr>
      </w:pPr>
      <w:r w:rsidRPr="001442AC">
        <w:rPr>
          <w:b/>
          <w:sz w:val="28"/>
          <w:szCs w:val="28"/>
        </w:rPr>
        <w:t>Транспортное обслуживание</w:t>
      </w:r>
    </w:p>
    <w:p w:rsidR="005A5612" w:rsidRPr="001442AC" w:rsidRDefault="002F19EA" w:rsidP="009D5F62">
      <w:pPr>
        <w:ind w:firstLine="708"/>
        <w:jc w:val="both"/>
        <w:rPr>
          <w:sz w:val="28"/>
          <w:szCs w:val="28"/>
        </w:rPr>
      </w:pPr>
      <w:r w:rsidRPr="001442AC">
        <w:rPr>
          <w:sz w:val="28"/>
          <w:szCs w:val="28"/>
          <w:u w:val="single"/>
        </w:rPr>
        <w:t>Автомобильное пассажирское сообщение</w:t>
      </w:r>
      <w:r w:rsidRPr="001442AC">
        <w:rPr>
          <w:sz w:val="28"/>
          <w:szCs w:val="28"/>
        </w:rPr>
        <w:t xml:space="preserve">. </w:t>
      </w:r>
    </w:p>
    <w:p w:rsidR="002F19EA" w:rsidRPr="001442AC" w:rsidRDefault="005A5612" w:rsidP="009D5F62">
      <w:pPr>
        <w:ind w:firstLine="708"/>
        <w:jc w:val="both"/>
        <w:rPr>
          <w:sz w:val="28"/>
          <w:szCs w:val="28"/>
        </w:rPr>
      </w:pPr>
      <w:r w:rsidRPr="001442AC">
        <w:rPr>
          <w:sz w:val="28"/>
          <w:szCs w:val="28"/>
        </w:rPr>
        <w:t xml:space="preserve">Транспортное обслуживание </w:t>
      </w:r>
      <w:r w:rsidR="002F19EA" w:rsidRPr="001442AC">
        <w:rPr>
          <w:sz w:val="28"/>
          <w:szCs w:val="28"/>
        </w:rPr>
        <w:t>в поселении осуществляется муниципальным Ленским пассажирским автопредприятием (МУП «Ленское ПАП») и частными предпринимателями. Имеется автовокзал, ра</w:t>
      </w:r>
      <w:r w:rsidR="009A7876" w:rsidRPr="001442AC">
        <w:rPr>
          <w:sz w:val="28"/>
          <w:szCs w:val="28"/>
        </w:rPr>
        <w:t>с</w:t>
      </w:r>
      <w:r w:rsidR="002F19EA" w:rsidRPr="001442AC">
        <w:rPr>
          <w:sz w:val="28"/>
          <w:szCs w:val="28"/>
        </w:rPr>
        <w:t>положенный в с.</w:t>
      </w:r>
      <w:r w:rsidR="009A7876" w:rsidRPr="001442AC">
        <w:rPr>
          <w:sz w:val="28"/>
          <w:szCs w:val="28"/>
        </w:rPr>
        <w:t xml:space="preserve"> </w:t>
      </w:r>
      <w:r w:rsidR="002F19EA" w:rsidRPr="001442AC">
        <w:rPr>
          <w:sz w:val="28"/>
          <w:szCs w:val="28"/>
        </w:rPr>
        <w:t xml:space="preserve">Яренск на ул. </w:t>
      </w:r>
      <w:proofErr w:type="gramStart"/>
      <w:r w:rsidR="002F19EA" w:rsidRPr="001442AC">
        <w:rPr>
          <w:sz w:val="28"/>
          <w:szCs w:val="28"/>
        </w:rPr>
        <w:t>Трудовая</w:t>
      </w:r>
      <w:proofErr w:type="gramEnd"/>
      <w:r w:rsidR="002F19EA" w:rsidRPr="001442AC">
        <w:rPr>
          <w:sz w:val="28"/>
          <w:szCs w:val="28"/>
        </w:rPr>
        <w:t xml:space="preserve">, д.1. </w:t>
      </w:r>
    </w:p>
    <w:p w:rsidR="002F19EA" w:rsidRPr="001442AC" w:rsidRDefault="002F19EA" w:rsidP="009D5F62">
      <w:pPr>
        <w:ind w:firstLine="708"/>
        <w:jc w:val="both"/>
        <w:rPr>
          <w:sz w:val="28"/>
          <w:szCs w:val="28"/>
        </w:rPr>
      </w:pPr>
    </w:p>
    <w:p w:rsidR="00B67259" w:rsidRPr="001442AC" w:rsidRDefault="002F19EA" w:rsidP="00C051B8">
      <w:pPr>
        <w:jc w:val="center"/>
        <w:rPr>
          <w:b/>
          <w:sz w:val="28"/>
          <w:szCs w:val="28"/>
        </w:rPr>
      </w:pPr>
      <w:r w:rsidRPr="001442AC">
        <w:rPr>
          <w:b/>
          <w:sz w:val="28"/>
          <w:szCs w:val="28"/>
        </w:rPr>
        <w:t>Коммунальное облуживание</w:t>
      </w:r>
    </w:p>
    <w:p w:rsidR="002F19EA" w:rsidRPr="001442AC" w:rsidRDefault="002F19EA" w:rsidP="009D5F62">
      <w:pPr>
        <w:numPr>
          <w:ilvl w:val="12"/>
          <w:numId w:val="0"/>
        </w:numPr>
        <w:ind w:firstLine="708"/>
        <w:jc w:val="both"/>
        <w:rPr>
          <w:sz w:val="28"/>
          <w:szCs w:val="28"/>
        </w:rPr>
      </w:pPr>
      <w:r w:rsidRPr="001442AC">
        <w:rPr>
          <w:sz w:val="28"/>
          <w:szCs w:val="28"/>
        </w:rPr>
        <w:t>Коммунальное обслуживание в поселении представлено следующими объектами:</w:t>
      </w:r>
    </w:p>
    <w:p w:rsidR="002F19EA" w:rsidRPr="001442AC" w:rsidRDefault="002F19EA" w:rsidP="009D5F62">
      <w:pPr>
        <w:numPr>
          <w:ilvl w:val="0"/>
          <w:numId w:val="17"/>
        </w:numPr>
        <w:tabs>
          <w:tab w:val="clear" w:pos="720"/>
          <w:tab w:val="num" w:pos="0"/>
          <w:tab w:val="left" w:pos="851"/>
        </w:tabs>
        <w:ind w:left="0" w:firstLine="708"/>
        <w:jc w:val="both"/>
        <w:rPr>
          <w:sz w:val="28"/>
          <w:szCs w:val="28"/>
        </w:rPr>
      </w:pPr>
      <w:r w:rsidRPr="001442AC">
        <w:rPr>
          <w:sz w:val="28"/>
          <w:szCs w:val="28"/>
        </w:rPr>
        <w:t>водопроводные очистные сооружения (ВОС) – с.</w:t>
      </w:r>
      <w:r w:rsidR="007807BC" w:rsidRPr="001442AC">
        <w:rPr>
          <w:sz w:val="28"/>
          <w:szCs w:val="28"/>
        </w:rPr>
        <w:t xml:space="preserve"> </w:t>
      </w:r>
      <w:r w:rsidRPr="001442AC">
        <w:rPr>
          <w:sz w:val="28"/>
          <w:szCs w:val="28"/>
        </w:rPr>
        <w:t>Яренск;</w:t>
      </w:r>
    </w:p>
    <w:p w:rsidR="00B67259" w:rsidRPr="001442AC" w:rsidRDefault="002F19EA" w:rsidP="009D5F62">
      <w:pPr>
        <w:numPr>
          <w:ilvl w:val="0"/>
          <w:numId w:val="17"/>
        </w:numPr>
        <w:tabs>
          <w:tab w:val="clear" w:pos="720"/>
          <w:tab w:val="num" w:pos="0"/>
          <w:tab w:val="left" w:pos="851"/>
        </w:tabs>
        <w:ind w:left="0" w:firstLine="708"/>
        <w:jc w:val="both"/>
        <w:rPr>
          <w:sz w:val="28"/>
          <w:szCs w:val="28"/>
        </w:rPr>
      </w:pPr>
      <w:r w:rsidRPr="001442AC">
        <w:rPr>
          <w:sz w:val="28"/>
          <w:szCs w:val="28"/>
        </w:rPr>
        <w:t>канализационные очистные сооружения (КОС) – с.</w:t>
      </w:r>
      <w:r w:rsidR="007807BC" w:rsidRPr="001442AC">
        <w:rPr>
          <w:sz w:val="28"/>
          <w:szCs w:val="28"/>
        </w:rPr>
        <w:t xml:space="preserve"> </w:t>
      </w:r>
      <w:r w:rsidRPr="001442AC">
        <w:rPr>
          <w:sz w:val="28"/>
          <w:szCs w:val="28"/>
        </w:rPr>
        <w:t>Яренск;</w:t>
      </w:r>
    </w:p>
    <w:p w:rsidR="002F19EA" w:rsidRPr="001442AC" w:rsidRDefault="002F19EA" w:rsidP="009D5F62">
      <w:pPr>
        <w:numPr>
          <w:ilvl w:val="0"/>
          <w:numId w:val="17"/>
        </w:numPr>
        <w:tabs>
          <w:tab w:val="clear" w:pos="720"/>
          <w:tab w:val="num" w:pos="0"/>
        </w:tabs>
        <w:ind w:left="0" w:firstLine="708"/>
        <w:jc w:val="both"/>
        <w:rPr>
          <w:sz w:val="28"/>
          <w:szCs w:val="28"/>
        </w:rPr>
      </w:pPr>
      <w:proofErr w:type="gramStart"/>
      <w:r w:rsidRPr="001442AC">
        <w:rPr>
          <w:sz w:val="28"/>
          <w:szCs w:val="28"/>
        </w:rPr>
        <w:t>котельные – с.</w:t>
      </w:r>
      <w:r w:rsidR="009A7876" w:rsidRPr="001442AC">
        <w:rPr>
          <w:sz w:val="28"/>
          <w:szCs w:val="28"/>
        </w:rPr>
        <w:t xml:space="preserve"> Яренск (5</w:t>
      </w:r>
      <w:r w:rsidRPr="001442AC">
        <w:rPr>
          <w:sz w:val="28"/>
          <w:szCs w:val="28"/>
        </w:rPr>
        <w:t xml:space="preserve"> котельных</w:t>
      </w:r>
      <w:r w:rsidR="009A7876" w:rsidRPr="001442AC">
        <w:rPr>
          <w:sz w:val="28"/>
          <w:szCs w:val="28"/>
        </w:rPr>
        <w:t>, работающих на природном газе</w:t>
      </w:r>
      <w:r w:rsidRPr="001442AC">
        <w:rPr>
          <w:sz w:val="28"/>
          <w:szCs w:val="28"/>
        </w:rPr>
        <w:t>), с.</w:t>
      </w:r>
      <w:r w:rsidR="009A7876" w:rsidRPr="001442AC">
        <w:rPr>
          <w:sz w:val="28"/>
          <w:szCs w:val="28"/>
        </w:rPr>
        <w:t xml:space="preserve"> </w:t>
      </w:r>
      <w:r w:rsidRPr="001442AC">
        <w:rPr>
          <w:sz w:val="28"/>
          <w:szCs w:val="28"/>
        </w:rPr>
        <w:t>Ирта (1 котельная</w:t>
      </w:r>
      <w:r w:rsidR="007807BC" w:rsidRPr="001442AC">
        <w:rPr>
          <w:sz w:val="28"/>
          <w:szCs w:val="28"/>
        </w:rPr>
        <w:t>, работающая на твердом топливе (дрова</w:t>
      </w:r>
      <w:r w:rsidRPr="001442AC">
        <w:rPr>
          <w:sz w:val="28"/>
          <w:szCs w:val="28"/>
        </w:rPr>
        <w:t>), п.</w:t>
      </w:r>
      <w:r w:rsidR="009A7876" w:rsidRPr="001442AC">
        <w:rPr>
          <w:sz w:val="28"/>
          <w:szCs w:val="28"/>
        </w:rPr>
        <w:t xml:space="preserve"> </w:t>
      </w:r>
      <w:r w:rsidRPr="001442AC">
        <w:rPr>
          <w:sz w:val="28"/>
          <w:szCs w:val="28"/>
        </w:rPr>
        <w:t>Усть-Очея (1 котельная</w:t>
      </w:r>
      <w:r w:rsidR="007807BC" w:rsidRPr="001442AC">
        <w:rPr>
          <w:sz w:val="28"/>
          <w:szCs w:val="28"/>
        </w:rPr>
        <w:t>, работающая на твердом топливе (дрова</w:t>
      </w:r>
      <w:r w:rsidRPr="001442AC">
        <w:rPr>
          <w:sz w:val="28"/>
          <w:szCs w:val="28"/>
        </w:rPr>
        <w:t>), п.</w:t>
      </w:r>
      <w:r w:rsidR="009A7876" w:rsidRPr="001442AC">
        <w:rPr>
          <w:sz w:val="28"/>
          <w:szCs w:val="28"/>
        </w:rPr>
        <w:t xml:space="preserve"> </w:t>
      </w:r>
      <w:r w:rsidRPr="001442AC">
        <w:rPr>
          <w:sz w:val="28"/>
          <w:szCs w:val="28"/>
        </w:rPr>
        <w:t xml:space="preserve">Лысимо </w:t>
      </w:r>
      <w:r w:rsidR="007807BC" w:rsidRPr="001442AC">
        <w:rPr>
          <w:sz w:val="28"/>
          <w:szCs w:val="28"/>
        </w:rPr>
        <w:t>(</w:t>
      </w:r>
      <w:r w:rsidRPr="001442AC">
        <w:rPr>
          <w:sz w:val="28"/>
          <w:szCs w:val="28"/>
        </w:rPr>
        <w:t>1</w:t>
      </w:r>
      <w:r w:rsidR="00C051B8" w:rsidRPr="001442AC">
        <w:rPr>
          <w:sz w:val="28"/>
          <w:szCs w:val="28"/>
        </w:rPr>
        <w:t> </w:t>
      </w:r>
      <w:r w:rsidRPr="001442AC">
        <w:rPr>
          <w:sz w:val="28"/>
          <w:szCs w:val="28"/>
        </w:rPr>
        <w:t>котельная</w:t>
      </w:r>
      <w:r w:rsidR="007807BC" w:rsidRPr="001442AC">
        <w:rPr>
          <w:sz w:val="28"/>
          <w:szCs w:val="28"/>
        </w:rPr>
        <w:t>, работающая на твердом топливе (дрова</w:t>
      </w:r>
      <w:r w:rsidRPr="001442AC">
        <w:rPr>
          <w:sz w:val="28"/>
          <w:szCs w:val="28"/>
        </w:rPr>
        <w:t>), п</w:t>
      </w:r>
      <w:r w:rsidR="009A7876" w:rsidRPr="001442AC">
        <w:rPr>
          <w:sz w:val="28"/>
          <w:szCs w:val="28"/>
        </w:rPr>
        <w:t>. З</w:t>
      </w:r>
      <w:r w:rsidRPr="001442AC">
        <w:rPr>
          <w:sz w:val="28"/>
          <w:szCs w:val="28"/>
        </w:rPr>
        <w:t>апань Яренга (1</w:t>
      </w:r>
      <w:r w:rsidR="00C051B8" w:rsidRPr="001442AC">
        <w:rPr>
          <w:sz w:val="28"/>
          <w:szCs w:val="28"/>
        </w:rPr>
        <w:t> </w:t>
      </w:r>
      <w:r w:rsidRPr="001442AC">
        <w:rPr>
          <w:sz w:val="28"/>
          <w:szCs w:val="28"/>
        </w:rPr>
        <w:t>котельная</w:t>
      </w:r>
      <w:r w:rsidR="007807BC" w:rsidRPr="001442AC">
        <w:rPr>
          <w:sz w:val="28"/>
          <w:szCs w:val="28"/>
        </w:rPr>
        <w:t>, работающая на твердом топливе (дрова)</w:t>
      </w:r>
      <w:r w:rsidRPr="001442AC">
        <w:rPr>
          <w:sz w:val="28"/>
          <w:szCs w:val="28"/>
        </w:rPr>
        <w:t>;</w:t>
      </w:r>
      <w:proofErr w:type="gramEnd"/>
    </w:p>
    <w:p w:rsidR="002F19EA" w:rsidRPr="001442AC" w:rsidRDefault="002F19EA" w:rsidP="009D5F62">
      <w:pPr>
        <w:numPr>
          <w:ilvl w:val="0"/>
          <w:numId w:val="17"/>
        </w:numPr>
        <w:tabs>
          <w:tab w:val="clear" w:pos="720"/>
          <w:tab w:val="num" w:pos="0"/>
          <w:tab w:val="left" w:pos="851"/>
        </w:tabs>
        <w:ind w:left="0" w:firstLine="708"/>
        <w:jc w:val="both"/>
        <w:rPr>
          <w:sz w:val="28"/>
          <w:szCs w:val="28"/>
        </w:rPr>
      </w:pPr>
      <w:r w:rsidRPr="001442AC">
        <w:rPr>
          <w:sz w:val="28"/>
          <w:szCs w:val="28"/>
        </w:rPr>
        <w:t>пожарная часть – ПЧ-25 ГКУ ОГПС-7 на 4 АЦ – с.</w:t>
      </w:r>
      <w:r w:rsidR="00453AE2" w:rsidRPr="001442AC">
        <w:rPr>
          <w:sz w:val="28"/>
          <w:szCs w:val="28"/>
        </w:rPr>
        <w:t xml:space="preserve"> </w:t>
      </w:r>
      <w:r w:rsidRPr="001442AC">
        <w:rPr>
          <w:sz w:val="28"/>
          <w:szCs w:val="28"/>
        </w:rPr>
        <w:t>Яренск;</w:t>
      </w:r>
    </w:p>
    <w:p w:rsidR="002F19EA" w:rsidRPr="001442AC" w:rsidRDefault="002F19EA" w:rsidP="009D5F62">
      <w:pPr>
        <w:numPr>
          <w:ilvl w:val="0"/>
          <w:numId w:val="17"/>
        </w:numPr>
        <w:tabs>
          <w:tab w:val="clear" w:pos="720"/>
          <w:tab w:val="num" w:pos="0"/>
          <w:tab w:val="left" w:pos="851"/>
        </w:tabs>
        <w:ind w:left="0" w:firstLine="708"/>
        <w:jc w:val="both"/>
        <w:rPr>
          <w:sz w:val="28"/>
          <w:szCs w:val="28"/>
        </w:rPr>
      </w:pPr>
      <w:r w:rsidRPr="001442AC">
        <w:rPr>
          <w:sz w:val="28"/>
          <w:szCs w:val="28"/>
        </w:rPr>
        <w:t>гостиница «Околица» (на 19 мест) – с.</w:t>
      </w:r>
      <w:r w:rsidR="00453AE2" w:rsidRPr="001442AC">
        <w:rPr>
          <w:sz w:val="28"/>
          <w:szCs w:val="28"/>
        </w:rPr>
        <w:t xml:space="preserve"> </w:t>
      </w:r>
      <w:r w:rsidRPr="001442AC">
        <w:rPr>
          <w:sz w:val="28"/>
          <w:szCs w:val="28"/>
        </w:rPr>
        <w:t>Яренск;</w:t>
      </w:r>
    </w:p>
    <w:p w:rsidR="002F19EA" w:rsidRPr="001442AC" w:rsidRDefault="002F19EA" w:rsidP="009D5F62">
      <w:pPr>
        <w:numPr>
          <w:ilvl w:val="0"/>
          <w:numId w:val="17"/>
        </w:numPr>
        <w:tabs>
          <w:tab w:val="clear" w:pos="720"/>
          <w:tab w:val="num" w:pos="0"/>
          <w:tab w:val="left" w:pos="851"/>
        </w:tabs>
        <w:ind w:left="0" w:firstLine="708"/>
        <w:jc w:val="both"/>
        <w:rPr>
          <w:sz w:val="28"/>
          <w:szCs w:val="28"/>
        </w:rPr>
      </w:pPr>
      <w:r w:rsidRPr="001442AC">
        <w:rPr>
          <w:sz w:val="28"/>
          <w:szCs w:val="28"/>
        </w:rPr>
        <w:t>гостиница «Уют» (на 10</w:t>
      </w:r>
      <w:r w:rsidR="009A7876" w:rsidRPr="001442AC">
        <w:rPr>
          <w:sz w:val="28"/>
          <w:szCs w:val="28"/>
        </w:rPr>
        <w:t xml:space="preserve"> </w:t>
      </w:r>
      <w:r w:rsidRPr="001442AC">
        <w:rPr>
          <w:sz w:val="28"/>
          <w:szCs w:val="28"/>
        </w:rPr>
        <w:t>мест) – с.</w:t>
      </w:r>
      <w:r w:rsidR="00B01543" w:rsidRPr="001442AC">
        <w:rPr>
          <w:sz w:val="28"/>
          <w:szCs w:val="28"/>
        </w:rPr>
        <w:t xml:space="preserve"> </w:t>
      </w:r>
      <w:r w:rsidRPr="001442AC">
        <w:rPr>
          <w:sz w:val="28"/>
          <w:szCs w:val="28"/>
        </w:rPr>
        <w:t>Яренск;</w:t>
      </w:r>
    </w:p>
    <w:p w:rsidR="002F19EA" w:rsidRPr="001442AC" w:rsidRDefault="009A7876" w:rsidP="009D5F62">
      <w:pPr>
        <w:numPr>
          <w:ilvl w:val="0"/>
          <w:numId w:val="17"/>
        </w:numPr>
        <w:tabs>
          <w:tab w:val="clear" w:pos="720"/>
          <w:tab w:val="num" w:pos="0"/>
          <w:tab w:val="left" w:pos="851"/>
        </w:tabs>
        <w:ind w:left="0" w:firstLine="708"/>
        <w:jc w:val="both"/>
        <w:rPr>
          <w:sz w:val="28"/>
          <w:szCs w:val="28"/>
        </w:rPr>
      </w:pPr>
      <w:r w:rsidRPr="001442AC">
        <w:rPr>
          <w:sz w:val="28"/>
          <w:szCs w:val="28"/>
        </w:rPr>
        <w:t xml:space="preserve">баня </w:t>
      </w:r>
      <w:r w:rsidR="002F19EA" w:rsidRPr="001442AC">
        <w:rPr>
          <w:sz w:val="28"/>
          <w:szCs w:val="28"/>
        </w:rPr>
        <w:t>(на 22 места) – с.</w:t>
      </w:r>
      <w:r w:rsidR="00453AE2" w:rsidRPr="001442AC">
        <w:rPr>
          <w:sz w:val="28"/>
          <w:szCs w:val="28"/>
        </w:rPr>
        <w:t xml:space="preserve"> </w:t>
      </w:r>
      <w:r w:rsidR="002F19EA" w:rsidRPr="001442AC">
        <w:rPr>
          <w:sz w:val="28"/>
          <w:szCs w:val="28"/>
        </w:rPr>
        <w:t>Яренск.</w:t>
      </w:r>
    </w:p>
    <w:p w:rsidR="002F19EA" w:rsidRPr="001442AC" w:rsidRDefault="002F19EA" w:rsidP="009D5F62">
      <w:pPr>
        <w:ind w:firstLine="708"/>
        <w:jc w:val="both"/>
        <w:rPr>
          <w:sz w:val="28"/>
          <w:szCs w:val="28"/>
        </w:rPr>
      </w:pPr>
      <w:r w:rsidRPr="001442AC">
        <w:rPr>
          <w:sz w:val="28"/>
          <w:szCs w:val="28"/>
        </w:rPr>
        <w:t xml:space="preserve">На территории поселения жилищно-коммунальные услуги оказывает ООО </w:t>
      </w:r>
      <w:r w:rsidR="00B67259" w:rsidRPr="001442AC">
        <w:rPr>
          <w:sz w:val="28"/>
          <w:szCs w:val="28"/>
        </w:rPr>
        <w:t>«</w:t>
      </w:r>
      <w:r w:rsidR="00B044DD" w:rsidRPr="001442AC">
        <w:rPr>
          <w:sz w:val="28"/>
          <w:szCs w:val="28"/>
        </w:rPr>
        <w:t>Домашний уют</w:t>
      </w:r>
      <w:r w:rsidRPr="001442AC">
        <w:rPr>
          <w:sz w:val="28"/>
          <w:szCs w:val="28"/>
        </w:rPr>
        <w:t>»</w:t>
      </w:r>
      <w:r w:rsidR="00B67259" w:rsidRPr="001442AC">
        <w:rPr>
          <w:sz w:val="28"/>
          <w:szCs w:val="28"/>
        </w:rPr>
        <w:t>,</w:t>
      </w:r>
      <w:r w:rsidR="005A5612" w:rsidRPr="001442AC">
        <w:rPr>
          <w:sz w:val="28"/>
          <w:szCs w:val="28"/>
        </w:rPr>
        <w:t xml:space="preserve"> </w:t>
      </w:r>
      <w:r w:rsidR="009A7876" w:rsidRPr="001442AC">
        <w:rPr>
          <w:sz w:val="28"/>
          <w:szCs w:val="28"/>
        </w:rPr>
        <w:t>ООО «</w:t>
      </w:r>
      <w:r w:rsidR="00B01543" w:rsidRPr="001442AC">
        <w:rPr>
          <w:sz w:val="28"/>
          <w:szCs w:val="28"/>
        </w:rPr>
        <w:t>Северный край</w:t>
      </w:r>
      <w:r w:rsidR="009A7876" w:rsidRPr="001442AC">
        <w:rPr>
          <w:sz w:val="28"/>
          <w:szCs w:val="28"/>
        </w:rPr>
        <w:t>»</w:t>
      </w:r>
      <w:r w:rsidRPr="001442AC">
        <w:rPr>
          <w:sz w:val="28"/>
          <w:szCs w:val="28"/>
        </w:rPr>
        <w:t>, производство, передачу</w:t>
      </w:r>
      <w:r w:rsidR="00885FDE" w:rsidRPr="001442AC">
        <w:rPr>
          <w:sz w:val="28"/>
          <w:szCs w:val="28"/>
        </w:rPr>
        <w:t xml:space="preserve"> </w:t>
      </w:r>
      <w:r w:rsidRPr="001442AC">
        <w:rPr>
          <w:sz w:val="28"/>
          <w:szCs w:val="28"/>
        </w:rPr>
        <w:t>и распредел</w:t>
      </w:r>
      <w:r w:rsidR="009A7876" w:rsidRPr="001442AC">
        <w:rPr>
          <w:sz w:val="28"/>
          <w:szCs w:val="28"/>
        </w:rPr>
        <w:t>е</w:t>
      </w:r>
      <w:r w:rsidRPr="001442AC">
        <w:rPr>
          <w:sz w:val="28"/>
          <w:szCs w:val="28"/>
        </w:rPr>
        <w:t>ние электроэнергии, га</w:t>
      </w:r>
      <w:r w:rsidR="00B044DD" w:rsidRPr="001442AC">
        <w:rPr>
          <w:sz w:val="28"/>
          <w:szCs w:val="28"/>
        </w:rPr>
        <w:t>за и воды осуществляют:</w:t>
      </w:r>
      <w:r w:rsidR="00885FDE" w:rsidRPr="001442AC">
        <w:rPr>
          <w:sz w:val="28"/>
          <w:szCs w:val="28"/>
        </w:rPr>
        <w:t xml:space="preserve"> </w:t>
      </w:r>
      <w:r w:rsidR="009A7876" w:rsidRPr="001442AC">
        <w:rPr>
          <w:sz w:val="28"/>
          <w:szCs w:val="28"/>
        </w:rPr>
        <w:t>ООО «АГТС»</w:t>
      </w:r>
      <w:r w:rsidRPr="001442AC">
        <w:rPr>
          <w:sz w:val="28"/>
          <w:szCs w:val="28"/>
        </w:rPr>
        <w:t>,</w:t>
      </w:r>
      <w:r w:rsidR="007807BC" w:rsidRPr="001442AC">
        <w:rPr>
          <w:sz w:val="28"/>
          <w:szCs w:val="28"/>
        </w:rPr>
        <w:t xml:space="preserve"> ООО «Газпром газ</w:t>
      </w:r>
      <w:r w:rsidR="00B044DD" w:rsidRPr="001442AC">
        <w:rPr>
          <w:sz w:val="28"/>
          <w:szCs w:val="28"/>
        </w:rPr>
        <w:t>ораспределение Архангельск»</w:t>
      </w:r>
      <w:r w:rsidR="00626973" w:rsidRPr="001442AC">
        <w:rPr>
          <w:sz w:val="28"/>
          <w:szCs w:val="28"/>
        </w:rPr>
        <w:t xml:space="preserve">, </w:t>
      </w:r>
      <w:r w:rsidR="007807BC" w:rsidRPr="001442AC">
        <w:rPr>
          <w:sz w:val="28"/>
          <w:szCs w:val="28"/>
        </w:rPr>
        <w:t>ПАО «</w:t>
      </w:r>
      <w:r w:rsidR="00A36790" w:rsidRPr="001442AC">
        <w:rPr>
          <w:sz w:val="28"/>
          <w:szCs w:val="28"/>
        </w:rPr>
        <w:t>ТГК</w:t>
      </w:r>
      <w:r w:rsidR="00C051B8" w:rsidRPr="001442AC">
        <w:rPr>
          <w:sz w:val="28"/>
          <w:szCs w:val="28"/>
        </w:rPr>
        <w:t>-</w:t>
      </w:r>
      <w:r w:rsidR="00A36790" w:rsidRPr="001442AC">
        <w:rPr>
          <w:sz w:val="28"/>
          <w:szCs w:val="28"/>
        </w:rPr>
        <w:t xml:space="preserve">2 </w:t>
      </w:r>
      <w:r w:rsidR="007807BC" w:rsidRPr="001442AC">
        <w:rPr>
          <w:sz w:val="28"/>
          <w:szCs w:val="28"/>
        </w:rPr>
        <w:t>Ар</w:t>
      </w:r>
      <w:r w:rsidR="00A36790" w:rsidRPr="001442AC">
        <w:rPr>
          <w:sz w:val="28"/>
          <w:szCs w:val="28"/>
        </w:rPr>
        <w:t>хэнергосбыт»,</w:t>
      </w:r>
      <w:r w:rsidR="001F63CC" w:rsidRPr="001442AC">
        <w:rPr>
          <w:sz w:val="28"/>
          <w:szCs w:val="28"/>
        </w:rPr>
        <w:t xml:space="preserve"> </w:t>
      </w:r>
      <w:r w:rsidR="007807BC" w:rsidRPr="001442AC">
        <w:rPr>
          <w:sz w:val="28"/>
          <w:szCs w:val="28"/>
        </w:rPr>
        <w:t xml:space="preserve">ПАО «МРСК Северо-Запада «Архэнерго», </w:t>
      </w:r>
      <w:r w:rsidRPr="001442AC">
        <w:rPr>
          <w:sz w:val="28"/>
          <w:szCs w:val="28"/>
        </w:rPr>
        <w:t xml:space="preserve">расположенные </w:t>
      </w:r>
      <w:proofErr w:type="gramStart"/>
      <w:r w:rsidRPr="001442AC">
        <w:rPr>
          <w:sz w:val="28"/>
          <w:szCs w:val="28"/>
        </w:rPr>
        <w:t>в</w:t>
      </w:r>
      <w:proofErr w:type="gramEnd"/>
      <w:r w:rsidRPr="001442AC">
        <w:rPr>
          <w:sz w:val="28"/>
          <w:szCs w:val="28"/>
        </w:rPr>
        <w:t xml:space="preserve"> с.</w:t>
      </w:r>
      <w:r w:rsidR="009A7876" w:rsidRPr="001442AC">
        <w:rPr>
          <w:sz w:val="28"/>
          <w:szCs w:val="28"/>
        </w:rPr>
        <w:t xml:space="preserve"> </w:t>
      </w:r>
      <w:r w:rsidRPr="001442AC">
        <w:rPr>
          <w:sz w:val="28"/>
          <w:szCs w:val="28"/>
        </w:rPr>
        <w:t>Яренск.</w:t>
      </w:r>
    </w:p>
    <w:p w:rsidR="002F19EA" w:rsidRPr="001442AC" w:rsidRDefault="002F19EA" w:rsidP="009D5F62">
      <w:pPr>
        <w:numPr>
          <w:ilvl w:val="12"/>
          <w:numId w:val="0"/>
        </w:numPr>
        <w:ind w:firstLine="708"/>
        <w:jc w:val="both"/>
        <w:rPr>
          <w:sz w:val="28"/>
          <w:szCs w:val="28"/>
        </w:rPr>
      </w:pPr>
      <w:proofErr w:type="gramStart"/>
      <w:r w:rsidRPr="001442AC">
        <w:rPr>
          <w:sz w:val="28"/>
          <w:szCs w:val="28"/>
        </w:rPr>
        <w:t>Дальнейшее развитие связано с продолжением мероприятий по газификации поселения, с реконструкцией существующих очистных сооружений</w:t>
      </w:r>
      <w:r w:rsidR="00305EB9" w:rsidRPr="001442AC">
        <w:rPr>
          <w:sz w:val="28"/>
          <w:szCs w:val="28"/>
        </w:rPr>
        <w:t xml:space="preserve"> и сетей водоснабжения</w:t>
      </w:r>
      <w:r w:rsidRPr="001442AC">
        <w:rPr>
          <w:sz w:val="28"/>
          <w:szCs w:val="28"/>
        </w:rPr>
        <w:t>, а также со строительством инженерных объектов и</w:t>
      </w:r>
      <w:r w:rsidR="00885FDE" w:rsidRPr="001442AC">
        <w:rPr>
          <w:sz w:val="28"/>
          <w:szCs w:val="28"/>
        </w:rPr>
        <w:t xml:space="preserve"> развитием инженерных сетей</w:t>
      </w:r>
      <w:r w:rsidR="009A7876" w:rsidRPr="001442AC">
        <w:rPr>
          <w:sz w:val="28"/>
          <w:szCs w:val="28"/>
        </w:rPr>
        <w:t xml:space="preserve"> </w:t>
      </w:r>
      <w:r w:rsidRPr="001442AC">
        <w:rPr>
          <w:sz w:val="28"/>
          <w:szCs w:val="28"/>
        </w:rPr>
        <w:t>на территориях застройки в с.</w:t>
      </w:r>
      <w:r w:rsidR="00563673" w:rsidRPr="001442AC">
        <w:rPr>
          <w:sz w:val="28"/>
          <w:szCs w:val="28"/>
        </w:rPr>
        <w:t xml:space="preserve"> </w:t>
      </w:r>
      <w:r w:rsidRPr="001442AC">
        <w:rPr>
          <w:sz w:val="28"/>
          <w:szCs w:val="28"/>
        </w:rPr>
        <w:t>Яренск и в основных сельских населенных пунктах поселения.</w:t>
      </w:r>
      <w:proofErr w:type="gramEnd"/>
    </w:p>
    <w:p w:rsidR="002F19EA" w:rsidRPr="001442AC" w:rsidRDefault="002F19EA" w:rsidP="009D5F62">
      <w:pPr>
        <w:numPr>
          <w:ilvl w:val="12"/>
          <w:numId w:val="0"/>
        </w:numPr>
        <w:ind w:firstLine="708"/>
        <w:jc w:val="both"/>
        <w:rPr>
          <w:sz w:val="28"/>
          <w:szCs w:val="28"/>
        </w:rPr>
      </w:pPr>
    </w:p>
    <w:p w:rsidR="001F63CC" w:rsidRPr="001442AC" w:rsidRDefault="002F19EA" w:rsidP="00C051B8">
      <w:pPr>
        <w:jc w:val="center"/>
        <w:rPr>
          <w:b/>
          <w:sz w:val="28"/>
          <w:szCs w:val="28"/>
        </w:rPr>
      </w:pPr>
      <w:r w:rsidRPr="001442AC">
        <w:rPr>
          <w:b/>
          <w:sz w:val="28"/>
          <w:szCs w:val="28"/>
        </w:rPr>
        <w:t>Торговля, общественное питание и бытовое обслуживание</w:t>
      </w:r>
    </w:p>
    <w:p w:rsidR="002F19EA" w:rsidRPr="001442AC" w:rsidRDefault="002F19EA" w:rsidP="009D5F62">
      <w:pPr>
        <w:ind w:firstLine="708"/>
        <w:jc w:val="both"/>
        <w:rPr>
          <w:sz w:val="28"/>
          <w:szCs w:val="28"/>
        </w:rPr>
      </w:pPr>
      <w:r w:rsidRPr="001442AC">
        <w:rPr>
          <w:sz w:val="28"/>
          <w:szCs w:val="28"/>
        </w:rPr>
        <w:t xml:space="preserve">Данные сферы обслуживания в </w:t>
      </w:r>
      <w:r w:rsidR="009A7876" w:rsidRPr="001442AC">
        <w:rPr>
          <w:sz w:val="28"/>
          <w:szCs w:val="28"/>
        </w:rPr>
        <w:t>муниципальном образовании «Сафроновское»</w:t>
      </w:r>
      <w:r w:rsidRPr="001442AC">
        <w:rPr>
          <w:sz w:val="28"/>
          <w:szCs w:val="28"/>
        </w:rPr>
        <w:t xml:space="preserve"> являются областью интересов частного бизнеса и относятся </w:t>
      </w:r>
      <w:proofErr w:type="gramStart"/>
      <w:r w:rsidRPr="001442AC">
        <w:rPr>
          <w:sz w:val="28"/>
          <w:szCs w:val="28"/>
        </w:rPr>
        <w:t>к</w:t>
      </w:r>
      <w:proofErr w:type="gramEnd"/>
      <w:r w:rsidRPr="001442AC">
        <w:rPr>
          <w:sz w:val="28"/>
          <w:szCs w:val="28"/>
        </w:rPr>
        <w:t xml:space="preserve"> ненормируемым. Емкость их формируется на основе сбалансированного спроса и предложения на данные виды услуг.</w:t>
      </w:r>
    </w:p>
    <w:p w:rsidR="002F19EA" w:rsidRPr="001442AC" w:rsidRDefault="002F19EA" w:rsidP="009D5F62">
      <w:pPr>
        <w:ind w:firstLine="708"/>
        <w:jc w:val="both"/>
        <w:rPr>
          <w:sz w:val="28"/>
          <w:szCs w:val="28"/>
        </w:rPr>
      </w:pPr>
      <w:r w:rsidRPr="001442AC">
        <w:rPr>
          <w:sz w:val="28"/>
          <w:szCs w:val="28"/>
        </w:rPr>
        <w:t>Формат предоставления услуг, их качество и ассортимент являются не только отражением уровня развития общества, но и необходимым элементом формирования среды населенных пунктов. Перспективы территориального развития поселения должны быть тесно связаны с развитием сферы услуг во всех населенных пунктах.</w:t>
      </w:r>
    </w:p>
    <w:p w:rsidR="002F19EA" w:rsidRPr="001442AC" w:rsidRDefault="002F19EA" w:rsidP="009D5F62">
      <w:pPr>
        <w:numPr>
          <w:ilvl w:val="12"/>
          <w:numId w:val="0"/>
        </w:numPr>
        <w:ind w:firstLine="708"/>
        <w:jc w:val="both"/>
        <w:rPr>
          <w:sz w:val="28"/>
          <w:szCs w:val="28"/>
        </w:rPr>
      </w:pPr>
    </w:p>
    <w:p w:rsidR="002F19EA" w:rsidRPr="001442AC" w:rsidRDefault="002F19EA" w:rsidP="00C051B8">
      <w:pPr>
        <w:jc w:val="center"/>
        <w:rPr>
          <w:b/>
          <w:sz w:val="28"/>
          <w:szCs w:val="28"/>
        </w:rPr>
      </w:pPr>
      <w:r w:rsidRPr="001442AC">
        <w:rPr>
          <w:b/>
          <w:sz w:val="28"/>
          <w:szCs w:val="28"/>
        </w:rPr>
        <w:t>Рекреация и туризм</w:t>
      </w:r>
    </w:p>
    <w:p w:rsidR="002F19EA" w:rsidRPr="001442AC" w:rsidRDefault="002F19EA" w:rsidP="009D5F62">
      <w:pPr>
        <w:ind w:firstLine="708"/>
        <w:jc w:val="both"/>
        <w:rPr>
          <w:color w:val="000000"/>
          <w:sz w:val="28"/>
          <w:szCs w:val="28"/>
        </w:rPr>
      </w:pPr>
      <w:r w:rsidRPr="001442AC">
        <w:rPr>
          <w:sz w:val="28"/>
          <w:szCs w:val="28"/>
        </w:rPr>
        <w:t>Обширные лесные пространства,</w:t>
      </w:r>
      <w:r w:rsidRPr="001442AC">
        <w:rPr>
          <w:color w:val="000000"/>
          <w:sz w:val="28"/>
          <w:szCs w:val="28"/>
        </w:rPr>
        <w:t xml:space="preserve"> сравнительно благоприятная экологическая среда и климатические условия, историко-культурное наследие позволяют формировать рекреационно-туристское направление развития поселения, ориентированное, как на внутренние, так и на внешние потребности.</w:t>
      </w:r>
    </w:p>
    <w:p w:rsidR="002F19EA" w:rsidRPr="001442AC" w:rsidRDefault="0073436C" w:rsidP="009D5F62">
      <w:pPr>
        <w:ind w:firstLine="708"/>
        <w:jc w:val="both"/>
        <w:rPr>
          <w:sz w:val="28"/>
          <w:szCs w:val="28"/>
        </w:rPr>
      </w:pPr>
      <w:r w:rsidRPr="001442AC">
        <w:rPr>
          <w:sz w:val="28"/>
          <w:szCs w:val="28"/>
        </w:rPr>
        <w:t xml:space="preserve">На территории муниципального образования </w:t>
      </w:r>
      <w:r w:rsidR="002F19EA" w:rsidRPr="001442AC">
        <w:rPr>
          <w:sz w:val="28"/>
          <w:szCs w:val="28"/>
        </w:rPr>
        <w:t xml:space="preserve"> расположены 2 ООПТ регионального значения </w:t>
      </w:r>
      <w:r w:rsidR="00C051B8" w:rsidRPr="001442AC">
        <w:rPr>
          <w:sz w:val="28"/>
          <w:szCs w:val="28"/>
        </w:rPr>
        <w:t xml:space="preserve">– </w:t>
      </w:r>
      <w:r w:rsidR="002F19EA" w:rsidRPr="001442AC">
        <w:rPr>
          <w:sz w:val="28"/>
          <w:szCs w:val="28"/>
        </w:rPr>
        <w:t>Яренский государственный природный биологический заказник и Ленский государственный ландшафтный заказник.</w:t>
      </w:r>
    </w:p>
    <w:p w:rsidR="002F19EA" w:rsidRPr="001442AC" w:rsidRDefault="002F19EA" w:rsidP="009D5F62">
      <w:pPr>
        <w:ind w:firstLine="708"/>
        <w:jc w:val="both"/>
        <w:rPr>
          <w:sz w:val="28"/>
          <w:szCs w:val="28"/>
        </w:rPr>
      </w:pPr>
      <w:r w:rsidRPr="001442AC">
        <w:rPr>
          <w:sz w:val="28"/>
          <w:szCs w:val="28"/>
        </w:rPr>
        <w:t>Исходя из имеющегося ресурсного потенциала, территория поселения перспективна для кратковременной рекреации местного населения и организованной туристической деятельности (культурно-познавательный, экологический, охотничье-рыболовный туризм). Охотничь</w:t>
      </w:r>
      <w:r w:rsidR="00885FDE" w:rsidRPr="001442AC">
        <w:rPr>
          <w:sz w:val="28"/>
          <w:szCs w:val="28"/>
        </w:rPr>
        <w:t>е-рыболовный туризм развивается</w:t>
      </w:r>
      <w:r w:rsidR="009A7876" w:rsidRPr="001442AC">
        <w:rPr>
          <w:sz w:val="28"/>
          <w:szCs w:val="28"/>
        </w:rPr>
        <w:t xml:space="preserve"> </w:t>
      </w:r>
      <w:r w:rsidR="0073436C" w:rsidRPr="001442AC">
        <w:rPr>
          <w:sz w:val="28"/>
          <w:szCs w:val="28"/>
        </w:rPr>
        <w:t>по рекам</w:t>
      </w:r>
      <w:r w:rsidRPr="001442AC">
        <w:rPr>
          <w:sz w:val="28"/>
          <w:szCs w:val="28"/>
        </w:rPr>
        <w:t xml:space="preserve"> Яреньга, Кижмола, Вычегда и др. Предлагается организация водных и пеших маршрутов по р. Вычегда (активный туризм).</w:t>
      </w:r>
    </w:p>
    <w:p w:rsidR="002F19EA" w:rsidRPr="001442AC" w:rsidRDefault="002F19EA" w:rsidP="009D5F62">
      <w:pPr>
        <w:ind w:firstLine="708"/>
        <w:jc w:val="both"/>
        <w:rPr>
          <w:sz w:val="28"/>
          <w:szCs w:val="28"/>
        </w:rPr>
      </w:pPr>
      <w:r w:rsidRPr="001442AC">
        <w:rPr>
          <w:sz w:val="28"/>
          <w:szCs w:val="28"/>
        </w:rPr>
        <w:t>Важным фактором развития туризма является создание туристической инфраструктуры – гостиниц, баз отдыха, развитие придорожного сервиса, торговли, общественного питания. Необходимо совершенствование туристского обслуживания и предоставление дополнительных услуг (производство сувенирной продукции, развитие традиционных ремесел).</w:t>
      </w:r>
    </w:p>
    <w:p w:rsidR="009A7876" w:rsidRPr="001442AC" w:rsidRDefault="002F19EA" w:rsidP="009D5F62">
      <w:pPr>
        <w:ind w:firstLine="708"/>
        <w:jc w:val="both"/>
        <w:rPr>
          <w:sz w:val="28"/>
          <w:szCs w:val="28"/>
        </w:rPr>
      </w:pPr>
      <w:r w:rsidRPr="001442AC">
        <w:rPr>
          <w:sz w:val="28"/>
          <w:szCs w:val="28"/>
        </w:rPr>
        <w:t xml:space="preserve">Для развития кратковременной рекреации местного населения благоустроенные зоны отдыха местного значения должны быть приурочены к населенным пунктам поселения, где будут организованы удобный подъезд </w:t>
      </w:r>
      <w:r w:rsidR="00260BF3" w:rsidRPr="001442AC">
        <w:rPr>
          <w:sz w:val="28"/>
          <w:szCs w:val="28"/>
        </w:rPr>
        <w:t xml:space="preserve"> </w:t>
      </w:r>
      <w:r w:rsidRPr="001442AC">
        <w:rPr>
          <w:sz w:val="28"/>
          <w:szCs w:val="28"/>
        </w:rPr>
        <w:t xml:space="preserve">к территории, тропиночная сеть и санитарная очистка территории. </w:t>
      </w:r>
    </w:p>
    <w:p w:rsidR="002F19EA" w:rsidRPr="001442AC" w:rsidRDefault="002F19EA" w:rsidP="009D5F62">
      <w:pPr>
        <w:ind w:firstLine="708"/>
        <w:jc w:val="both"/>
        <w:rPr>
          <w:sz w:val="28"/>
          <w:szCs w:val="28"/>
        </w:rPr>
      </w:pPr>
      <w:r w:rsidRPr="001442AC">
        <w:rPr>
          <w:sz w:val="28"/>
          <w:szCs w:val="28"/>
        </w:rPr>
        <w:t>Развитие туристической деятельности на территории поселения повлечет за собой возможность дополнительного формирования рабочих ме</w:t>
      </w:r>
      <w:proofErr w:type="gramStart"/>
      <w:r w:rsidRPr="001442AC">
        <w:rPr>
          <w:sz w:val="28"/>
          <w:szCs w:val="28"/>
        </w:rPr>
        <w:t>ст в сф</w:t>
      </w:r>
      <w:proofErr w:type="gramEnd"/>
      <w:r w:rsidRPr="001442AC">
        <w:rPr>
          <w:sz w:val="28"/>
          <w:szCs w:val="28"/>
        </w:rPr>
        <w:t>ере обслуживания.</w:t>
      </w:r>
    </w:p>
    <w:p w:rsidR="00C051B8" w:rsidRPr="001442AC" w:rsidRDefault="00C051B8" w:rsidP="009D5F62">
      <w:pPr>
        <w:ind w:left="1134" w:firstLine="708"/>
        <w:rPr>
          <w:b/>
          <w:sz w:val="28"/>
          <w:szCs w:val="28"/>
        </w:rPr>
      </w:pPr>
    </w:p>
    <w:p w:rsidR="001F63CC" w:rsidRPr="001442AC" w:rsidRDefault="002F19EA" w:rsidP="00C051B8">
      <w:pPr>
        <w:jc w:val="center"/>
        <w:rPr>
          <w:b/>
          <w:sz w:val="28"/>
          <w:szCs w:val="28"/>
        </w:rPr>
      </w:pPr>
      <w:r w:rsidRPr="001442AC">
        <w:rPr>
          <w:b/>
          <w:sz w:val="28"/>
          <w:szCs w:val="28"/>
        </w:rPr>
        <w:t>Малое и среднее предпринимательство</w:t>
      </w:r>
    </w:p>
    <w:p w:rsidR="002F19EA" w:rsidRPr="001442AC" w:rsidRDefault="002F19EA" w:rsidP="009D5F62">
      <w:pPr>
        <w:ind w:firstLine="708"/>
        <w:jc w:val="both"/>
        <w:rPr>
          <w:sz w:val="28"/>
          <w:szCs w:val="28"/>
        </w:rPr>
      </w:pPr>
      <w:r w:rsidRPr="001442AC">
        <w:rPr>
          <w:sz w:val="28"/>
          <w:szCs w:val="28"/>
        </w:rPr>
        <w:t xml:space="preserve">Малое предпринимательство один из важнейших факторов реализации как текущих, так и перспективных планов социально-экономического развития. </w:t>
      </w:r>
    </w:p>
    <w:p w:rsidR="007807BC" w:rsidRPr="001442AC" w:rsidRDefault="002F19EA" w:rsidP="009D5F62">
      <w:pPr>
        <w:ind w:firstLine="708"/>
        <w:jc w:val="both"/>
        <w:rPr>
          <w:sz w:val="28"/>
          <w:szCs w:val="28"/>
        </w:rPr>
      </w:pPr>
      <w:r w:rsidRPr="001442AC">
        <w:rPr>
          <w:sz w:val="28"/>
          <w:szCs w:val="28"/>
        </w:rPr>
        <w:t xml:space="preserve">В структуре производственной деятельности </w:t>
      </w:r>
      <w:r w:rsidR="00FA7E95" w:rsidRPr="001442AC">
        <w:rPr>
          <w:sz w:val="28"/>
          <w:szCs w:val="28"/>
        </w:rPr>
        <w:t>муниципального образования</w:t>
      </w:r>
      <w:r w:rsidRPr="001442AC">
        <w:rPr>
          <w:sz w:val="28"/>
          <w:szCs w:val="28"/>
        </w:rPr>
        <w:t xml:space="preserve"> поселения существенное значение имеют индивидуальные пр</w:t>
      </w:r>
      <w:r w:rsidR="00FA7E95" w:rsidRPr="001442AC">
        <w:rPr>
          <w:sz w:val="28"/>
          <w:szCs w:val="28"/>
        </w:rPr>
        <w:t>е</w:t>
      </w:r>
      <w:r w:rsidR="00E37C36" w:rsidRPr="001442AC">
        <w:rPr>
          <w:sz w:val="28"/>
          <w:szCs w:val="28"/>
        </w:rPr>
        <w:t xml:space="preserve">дприниматели. </w:t>
      </w:r>
    </w:p>
    <w:p w:rsidR="002F19EA" w:rsidRPr="001442AC" w:rsidRDefault="00FA7E95" w:rsidP="009D5F62">
      <w:pPr>
        <w:ind w:firstLine="708"/>
        <w:jc w:val="both"/>
        <w:rPr>
          <w:sz w:val="28"/>
          <w:szCs w:val="28"/>
        </w:rPr>
      </w:pPr>
      <w:r w:rsidRPr="001442AC">
        <w:rPr>
          <w:sz w:val="28"/>
          <w:szCs w:val="28"/>
        </w:rPr>
        <w:t>По данным на 01.01.</w:t>
      </w:r>
      <w:r w:rsidR="00701EF0" w:rsidRPr="001442AC">
        <w:rPr>
          <w:sz w:val="28"/>
          <w:szCs w:val="28"/>
        </w:rPr>
        <w:t>2023</w:t>
      </w:r>
      <w:r w:rsidR="002F19EA" w:rsidRPr="001442AC">
        <w:rPr>
          <w:sz w:val="28"/>
          <w:szCs w:val="28"/>
        </w:rPr>
        <w:t xml:space="preserve"> количество зарегистрированных хозяйствующих  индивидуальны</w:t>
      </w:r>
      <w:r w:rsidR="00E37C36" w:rsidRPr="001442AC">
        <w:rPr>
          <w:sz w:val="28"/>
          <w:szCs w:val="28"/>
        </w:rPr>
        <w:t>х предпринима</w:t>
      </w:r>
      <w:r w:rsidR="00C35528" w:rsidRPr="001442AC">
        <w:rPr>
          <w:sz w:val="28"/>
          <w:szCs w:val="28"/>
        </w:rPr>
        <w:t>телей составило 95</w:t>
      </w:r>
      <w:r w:rsidR="00E37C36" w:rsidRPr="001442AC">
        <w:rPr>
          <w:sz w:val="28"/>
          <w:szCs w:val="28"/>
        </w:rPr>
        <w:t>. Из них 7</w:t>
      </w:r>
      <w:r w:rsidR="002F19EA" w:rsidRPr="001442AC">
        <w:rPr>
          <w:sz w:val="28"/>
          <w:szCs w:val="28"/>
        </w:rPr>
        <w:t xml:space="preserve"> индивидуальных предпринимателей, </w:t>
      </w:r>
      <w:r w:rsidR="007807BC" w:rsidRPr="001442AC">
        <w:rPr>
          <w:sz w:val="28"/>
          <w:szCs w:val="28"/>
        </w:rPr>
        <w:t xml:space="preserve">занимающихся лесным хозяйством, </w:t>
      </w:r>
      <w:r w:rsidR="002F19EA" w:rsidRPr="001442AC">
        <w:rPr>
          <w:sz w:val="28"/>
          <w:szCs w:val="28"/>
        </w:rPr>
        <w:t>лесозагот</w:t>
      </w:r>
      <w:r w:rsidR="007807BC" w:rsidRPr="001442AC">
        <w:rPr>
          <w:sz w:val="28"/>
          <w:szCs w:val="28"/>
        </w:rPr>
        <w:t>овкой;</w:t>
      </w:r>
      <w:r w:rsidR="00C051B8" w:rsidRPr="001442AC">
        <w:rPr>
          <w:sz w:val="28"/>
          <w:szCs w:val="28"/>
        </w:rPr>
        <w:t xml:space="preserve"> </w:t>
      </w:r>
      <w:r w:rsidR="00E37C36" w:rsidRPr="001442AC">
        <w:rPr>
          <w:sz w:val="28"/>
          <w:szCs w:val="28"/>
        </w:rPr>
        <w:t>1 – сельским хозяйством</w:t>
      </w:r>
      <w:r w:rsidR="007807BC" w:rsidRPr="001442AC">
        <w:rPr>
          <w:sz w:val="28"/>
          <w:szCs w:val="28"/>
        </w:rPr>
        <w:t>;</w:t>
      </w:r>
      <w:r w:rsidR="00C051B8" w:rsidRPr="001442AC">
        <w:rPr>
          <w:sz w:val="28"/>
          <w:szCs w:val="28"/>
        </w:rPr>
        <w:t xml:space="preserve"> </w:t>
      </w:r>
      <w:r w:rsidR="00E37C36" w:rsidRPr="001442AC">
        <w:rPr>
          <w:sz w:val="28"/>
          <w:szCs w:val="28"/>
        </w:rPr>
        <w:t>1</w:t>
      </w:r>
      <w:r w:rsidR="007807BC" w:rsidRPr="001442AC">
        <w:rPr>
          <w:sz w:val="28"/>
          <w:szCs w:val="28"/>
        </w:rPr>
        <w:t xml:space="preserve"> – строительством;</w:t>
      </w:r>
      <w:r w:rsidR="002F19EA" w:rsidRPr="001442AC">
        <w:rPr>
          <w:sz w:val="28"/>
          <w:szCs w:val="28"/>
        </w:rPr>
        <w:t xml:space="preserve"> </w:t>
      </w:r>
      <w:r w:rsidR="00E37C36" w:rsidRPr="001442AC">
        <w:rPr>
          <w:sz w:val="28"/>
          <w:szCs w:val="28"/>
        </w:rPr>
        <w:t xml:space="preserve">ремонт автомобильной техники </w:t>
      </w:r>
      <w:r w:rsidR="00C051B8" w:rsidRPr="001442AC">
        <w:rPr>
          <w:sz w:val="28"/>
          <w:szCs w:val="28"/>
        </w:rPr>
        <w:t xml:space="preserve">– </w:t>
      </w:r>
      <w:r w:rsidR="00E37C36" w:rsidRPr="001442AC">
        <w:rPr>
          <w:sz w:val="28"/>
          <w:szCs w:val="28"/>
        </w:rPr>
        <w:t>2;</w:t>
      </w:r>
      <w:r w:rsidR="007807BC" w:rsidRPr="001442AC">
        <w:rPr>
          <w:sz w:val="28"/>
          <w:szCs w:val="28"/>
        </w:rPr>
        <w:t xml:space="preserve"> </w:t>
      </w:r>
      <w:r w:rsidR="00E37C36" w:rsidRPr="001442AC">
        <w:rPr>
          <w:sz w:val="28"/>
          <w:szCs w:val="28"/>
        </w:rPr>
        <w:t>гостиничный бизнес – 2;</w:t>
      </w:r>
      <w:r w:rsidR="007807BC" w:rsidRPr="001442AC">
        <w:rPr>
          <w:sz w:val="28"/>
          <w:szCs w:val="28"/>
        </w:rPr>
        <w:t xml:space="preserve"> </w:t>
      </w:r>
      <w:r w:rsidR="00E37C36" w:rsidRPr="001442AC">
        <w:rPr>
          <w:sz w:val="28"/>
          <w:szCs w:val="28"/>
        </w:rPr>
        <w:t xml:space="preserve">ремонт компьютерной техники </w:t>
      </w:r>
      <w:r w:rsidR="00C051B8" w:rsidRPr="001442AC">
        <w:rPr>
          <w:sz w:val="28"/>
          <w:szCs w:val="28"/>
        </w:rPr>
        <w:t>–</w:t>
      </w:r>
      <w:r w:rsidR="00E37C36" w:rsidRPr="001442AC">
        <w:rPr>
          <w:sz w:val="28"/>
          <w:szCs w:val="28"/>
        </w:rPr>
        <w:t>2;</w:t>
      </w:r>
      <w:r w:rsidR="007807BC" w:rsidRPr="001442AC">
        <w:rPr>
          <w:sz w:val="28"/>
          <w:szCs w:val="28"/>
        </w:rPr>
        <w:t xml:space="preserve"> </w:t>
      </w:r>
      <w:r w:rsidR="00E37C36" w:rsidRPr="001442AC">
        <w:rPr>
          <w:sz w:val="28"/>
          <w:szCs w:val="28"/>
        </w:rPr>
        <w:t xml:space="preserve">предоставление бытовых услуг </w:t>
      </w:r>
      <w:r w:rsidR="00C051B8" w:rsidRPr="001442AC">
        <w:rPr>
          <w:sz w:val="28"/>
          <w:szCs w:val="28"/>
        </w:rPr>
        <w:t xml:space="preserve">– </w:t>
      </w:r>
      <w:r w:rsidR="00E37C36" w:rsidRPr="001442AC">
        <w:rPr>
          <w:sz w:val="28"/>
          <w:szCs w:val="28"/>
        </w:rPr>
        <w:t>9,</w:t>
      </w:r>
      <w:r w:rsidR="002F19EA" w:rsidRPr="001442AC">
        <w:rPr>
          <w:sz w:val="28"/>
          <w:szCs w:val="28"/>
        </w:rPr>
        <w:t xml:space="preserve"> в сфере торговли</w:t>
      </w:r>
      <w:r w:rsidR="00E37C36" w:rsidRPr="001442AC">
        <w:rPr>
          <w:sz w:val="28"/>
          <w:szCs w:val="28"/>
        </w:rPr>
        <w:t xml:space="preserve"> –</w:t>
      </w:r>
      <w:r w:rsidR="0073436C" w:rsidRPr="001442AC">
        <w:rPr>
          <w:sz w:val="28"/>
          <w:szCs w:val="28"/>
        </w:rPr>
        <w:t xml:space="preserve"> 60, вт.ч. </w:t>
      </w:r>
      <w:r w:rsidR="00E37C36" w:rsidRPr="001442AC">
        <w:rPr>
          <w:sz w:val="28"/>
          <w:szCs w:val="28"/>
        </w:rPr>
        <w:t>сфера общественного питания – 6;</w:t>
      </w:r>
      <w:r w:rsidR="00C35528" w:rsidRPr="001442AC">
        <w:rPr>
          <w:sz w:val="28"/>
          <w:szCs w:val="28"/>
        </w:rPr>
        <w:t xml:space="preserve"> аптечный бизнес – 3;</w:t>
      </w:r>
      <w:r w:rsidR="00E37C36" w:rsidRPr="001442AC">
        <w:rPr>
          <w:sz w:val="28"/>
          <w:szCs w:val="28"/>
        </w:rPr>
        <w:t xml:space="preserve"> АЗС </w:t>
      </w:r>
      <w:r w:rsidR="00C051B8" w:rsidRPr="001442AC">
        <w:rPr>
          <w:sz w:val="28"/>
          <w:szCs w:val="28"/>
        </w:rPr>
        <w:t>–</w:t>
      </w:r>
      <w:r w:rsidR="00E37C36" w:rsidRPr="001442AC">
        <w:rPr>
          <w:sz w:val="28"/>
          <w:szCs w:val="28"/>
        </w:rPr>
        <w:t>2</w:t>
      </w:r>
      <w:r w:rsidR="002F19EA" w:rsidRPr="001442AC">
        <w:rPr>
          <w:sz w:val="28"/>
          <w:szCs w:val="28"/>
        </w:rPr>
        <w:t xml:space="preserve">. </w:t>
      </w:r>
    </w:p>
    <w:p w:rsidR="002F19EA" w:rsidRPr="001442AC" w:rsidRDefault="002F19EA" w:rsidP="009D5F62">
      <w:pPr>
        <w:pStyle w:val="a8"/>
        <w:spacing w:before="0" w:beforeAutospacing="0" w:after="0" w:afterAutospacing="0"/>
        <w:ind w:firstLine="708"/>
        <w:jc w:val="both"/>
        <w:rPr>
          <w:b/>
          <w:sz w:val="28"/>
          <w:szCs w:val="28"/>
        </w:rPr>
      </w:pPr>
      <w:r w:rsidRPr="001442AC">
        <w:rPr>
          <w:sz w:val="28"/>
          <w:szCs w:val="28"/>
        </w:rPr>
        <w:t>В качестве наиболее перспективных направлений развития малого бизнеса рассматриваются:</w:t>
      </w:r>
    </w:p>
    <w:p w:rsidR="002F19EA" w:rsidRPr="001442AC" w:rsidRDefault="002F19EA" w:rsidP="00C051B8">
      <w:pPr>
        <w:numPr>
          <w:ilvl w:val="0"/>
          <w:numId w:val="8"/>
        </w:numPr>
        <w:tabs>
          <w:tab w:val="clear" w:pos="720"/>
          <w:tab w:val="num" w:pos="0"/>
          <w:tab w:val="num" w:pos="851"/>
        </w:tabs>
        <w:ind w:left="0" w:firstLine="708"/>
        <w:jc w:val="both"/>
        <w:rPr>
          <w:sz w:val="28"/>
          <w:szCs w:val="28"/>
        </w:rPr>
      </w:pPr>
      <w:r w:rsidRPr="001442AC">
        <w:rPr>
          <w:sz w:val="28"/>
          <w:szCs w:val="28"/>
        </w:rPr>
        <w:t>лесозаготовка и первичная лесопереработка;</w:t>
      </w:r>
    </w:p>
    <w:p w:rsidR="002F19EA" w:rsidRPr="001442AC" w:rsidRDefault="002F19EA" w:rsidP="00C051B8">
      <w:pPr>
        <w:numPr>
          <w:ilvl w:val="0"/>
          <w:numId w:val="8"/>
        </w:numPr>
        <w:tabs>
          <w:tab w:val="clear" w:pos="720"/>
          <w:tab w:val="num" w:pos="0"/>
          <w:tab w:val="num" w:pos="851"/>
        </w:tabs>
        <w:ind w:left="0" w:firstLine="708"/>
        <w:jc w:val="both"/>
        <w:rPr>
          <w:sz w:val="28"/>
          <w:szCs w:val="28"/>
        </w:rPr>
      </w:pPr>
      <w:r w:rsidRPr="001442AC">
        <w:rPr>
          <w:sz w:val="28"/>
          <w:szCs w:val="28"/>
        </w:rPr>
        <w:t>сельское хозяйство и переработка сельхозпродукции;</w:t>
      </w:r>
    </w:p>
    <w:p w:rsidR="002F19EA" w:rsidRPr="001442AC" w:rsidRDefault="002F19EA" w:rsidP="00C051B8">
      <w:pPr>
        <w:numPr>
          <w:ilvl w:val="0"/>
          <w:numId w:val="8"/>
        </w:numPr>
        <w:tabs>
          <w:tab w:val="clear" w:pos="720"/>
          <w:tab w:val="num" w:pos="0"/>
          <w:tab w:val="num" w:pos="851"/>
        </w:tabs>
        <w:ind w:left="0" w:firstLine="708"/>
        <w:jc w:val="both"/>
        <w:rPr>
          <w:sz w:val="28"/>
          <w:szCs w:val="28"/>
        </w:rPr>
      </w:pPr>
      <w:r w:rsidRPr="001442AC">
        <w:rPr>
          <w:sz w:val="28"/>
          <w:szCs w:val="28"/>
        </w:rPr>
        <w:t>производство деревянных строительных конструкций;</w:t>
      </w:r>
    </w:p>
    <w:p w:rsidR="002F19EA" w:rsidRPr="001442AC" w:rsidRDefault="002F19EA" w:rsidP="00C051B8">
      <w:pPr>
        <w:numPr>
          <w:ilvl w:val="0"/>
          <w:numId w:val="8"/>
        </w:numPr>
        <w:tabs>
          <w:tab w:val="clear" w:pos="720"/>
          <w:tab w:val="num" w:pos="0"/>
          <w:tab w:val="num" w:pos="851"/>
        </w:tabs>
        <w:ind w:left="0" w:firstLine="708"/>
        <w:jc w:val="both"/>
        <w:rPr>
          <w:sz w:val="28"/>
          <w:szCs w:val="28"/>
        </w:rPr>
      </w:pPr>
      <w:r w:rsidRPr="001442AC">
        <w:rPr>
          <w:sz w:val="28"/>
          <w:szCs w:val="28"/>
        </w:rPr>
        <w:t>отрасли потребительского рынка, развитие приемно-закупочной деятельности, транспортную деятельность, ремонт и техническое обслуживание автотранспорта;</w:t>
      </w:r>
    </w:p>
    <w:p w:rsidR="002F19EA" w:rsidRPr="001442AC" w:rsidRDefault="002F19EA" w:rsidP="00C051B8">
      <w:pPr>
        <w:numPr>
          <w:ilvl w:val="0"/>
          <w:numId w:val="8"/>
        </w:numPr>
        <w:tabs>
          <w:tab w:val="clear" w:pos="720"/>
          <w:tab w:val="num" w:pos="0"/>
          <w:tab w:val="num" w:pos="851"/>
        </w:tabs>
        <w:ind w:left="0" w:firstLine="708"/>
        <w:jc w:val="both"/>
        <w:rPr>
          <w:sz w:val="28"/>
          <w:szCs w:val="28"/>
        </w:rPr>
      </w:pPr>
      <w:r w:rsidRPr="001442AC">
        <w:rPr>
          <w:sz w:val="28"/>
          <w:szCs w:val="28"/>
        </w:rPr>
        <w:t>производство пищевых продуктов, строительных материалов;</w:t>
      </w:r>
    </w:p>
    <w:p w:rsidR="002F19EA" w:rsidRPr="001442AC" w:rsidRDefault="002F19EA" w:rsidP="00C051B8">
      <w:pPr>
        <w:numPr>
          <w:ilvl w:val="0"/>
          <w:numId w:val="8"/>
        </w:numPr>
        <w:tabs>
          <w:tab w:val="clear" w:pos="720"/>
          <w:tab w:val="num" w:pos="0"/>
          <w:tab w:val="num" w:pos="851"/>
        </w:tabs>
        <w:ind w:left="0" w:firstLine="708"/>
        <w:jc w:val="both"/>
        <w:rPr>
          <w:sz w:val="28"/>
          <w:szCs w:val="28"/>
        </w:rPr>
      </w:pPr>
      <w:r w:rsidRPr="001442AC">
        <w:rPr>
          <w:sz w:val="28"/>
          <w:szCs w:val="28"/>
        </w:rPr>
        <w:t>заготовку и переработку дикорастущего сырья;</w:t>
      </w:r>
    </w:p>
    <w:p w:rsidR="002F19EA" w:rsidRPr="001442AC" w:rsidRDefault="002F19EA" w:rsidP="00C051B8">
      <w:pPr>
        <w:numPr>
          <w:ilvl w:val="0"/>
          <w:numId w:val="8"/>
        </w:numPr>
        <w:tabs>
          <w:tab w:val="clear" w:pos="720"/>
          <w:tab w:val="num" w:pos="0"/>
          <w:tab w:val="num" w:pos="851"/>
        </w:tabs>
        <w:ind w:left="0" w:firstLine="708"/>
        <w:jc w:val="both"/>
        <w:rPr>
          <w:sz w:val="28"/>
          <w:szCs w:val="28"/>
        </w:rPr>
      </w:pPr>
      <w:r w:rsidRPr="001442AC">
        <w:rPr>
          <w:sz w:val="28"/>
          <w:szCs w:val="28"/>
        </w:rPr>
        <w:t>придорожный сервис;</w:t>
      </w:r>
    </w:p>
    <w:p w:rsidR="002F19EA" w:rsidRPr="001442AC" w:rsidRDefault="002F19EA" w:rsidP="00C051B8">
      <w:pPr>
        <w:numPr>
          <w:ilvl w:val="0"/>
          <w:numId w:val="8"/>
        </w:numPr>
        <w:tabs>
          <w:tab w:val="clear" w:pos="720"/>
          <w:tab w:val="num" w:pos="0"/>
          <w:tab w:val="num" w:pos="851"/>
        </w:tabs>
        <w:ind w:left="0" w:firstLine="708"/>
        <w:jc w:val="both"/>
        <w:rPr>
          <w:sz w:val="28"/>
          <w:szCs w:val="28"/>
        </w:rPr>
      </w:pPr>
      <w:r w:rsidRPr="001442AC">
        <w:rPr>
          <w:sz w:val="28"/>
          <w:szCs w:val="28"/>
        </w:rPr>
        <w:t>строительные услуги, в том числе в жилищном и дорожном хозяйстве;</w:t>
      </w:r>
    </w:p>
    <w:p w:rsidR="002F19EA" w:rsidRPr="001442AC" w:rsidRDefault="002F19EA" w:rsidP="00C051B8">
      <w:pPr>
        <w:numPr>
          <w:ilvl w:val="0"/>
          <w:numId w:val="8"/>
        </w:numPr>
        <w:tabs>
          <w:tab w:val="clear" w:pos="720"/>
          <w:tab w:val="num" w:pos="0"/>
          <w:tab w:val="num" w:pos="851"/>
        </w:tabs>
        <w:ind w:left="0" w:firstLine="708"/>
        <w:jc w:val="both"/>
        <w:rPr>
          <w:sz w:val="28"/>
          <w:szCs w:val="28"/>
        </w:rPr>
      </w:pPr>
      <w:r w:rsidRPr="001442AC">
        <w:rPr>
          <w:sz w:val="28"/>
          <w:szCs w:val="28"/>
        </w:rPr>
        <w:t>услуги жилищно-коммунального сектора;</w:t>
      </w:r>
    </w:p>
    <w:p w:rsidR="002F19EA" w:rsidRPr="001442AC" w:rsidRDefault="002F19EA" w:rsidP="00C051B8">
      <w:pPr>
        <w:numPr>
          <w:ilvl w:val="0"/>
          <w:numId w:val="8"/>
        </w:numPr>
        <w:tabs>
          <w:tab w:val="clear" w:pos="720"/>
          <w:tab w:val="num" w:pos="0"/>
          <w:tab w:val="num" w:pos="851"/>
        </w:tabs>
        <w:ind w:left="0" w:firstLine="708"/>
        <w:jc w:val="both"/>
        <w:rPr>
          <w:sz w:val="28"/>
          <w:szCs w:val="28"/>
        </w:rPr>
      </w:pPr>
      <w:r w:rsidRPr="001442AC">
        <w:rPr>
          <w:sz w:val="28"/>
          <w:szCs w:val="28"/>
        </w:rPr>
        <w:t>рекреация и туризм, сфера ремесел и на</w:t>
      </w:r>
      <w:r w:rsidR="00FA7E95" w:rsidRPr="001442AC">
        <w:rPr>
          <w:sz w:val="28"/>
          <w:szCs w:val="28"/>
        </w:rPr>
        <w:t>родно-художественных промыслов,</w:t>
      </w:r>
      <w:r w:rsidR="00B34D76" w:rsidRPr="001442AC">
        <w:rPr>
          <w:sz w:val="28"/>
          <w:szCs w:val="28"/>
        </w:rPr>
        <w:t xml:space="preserve"> </w:t>
      </w:r>
      <w:r w:rsidRPr="001442AC">
        <w:rPr>
          <w:sz w:val="28"/>
          <w:szCs w:val="28"/>
        </w:rPr>
        <w:t>организация туристических пеших и водных маршрутов, оздоровительно-спортивных лагерей, турбаз.</w:t>
      </w:r>
    </w:p>
    <w:p w:rsidR="002F19EA" w:rsidRPr="001442AC" w:rsidRDefault="002F19EA" w:rsidP="009D5F62">
      <w:pPr>
        <w:tabs>
          <w:tab w:val="left" w:pos="1080"/>
        </w:tabs>
        <w:ind w:firstLine="708"/>
        <w:jc w:val="both"/>
        <w:rPr>
          <w:sz w:val="28"/>
          <w:szCs w:val="28"/>
        </w:rPr>
      </w:pPr>
    </w:p>
    <w:p w:rsidR="002F19EA" w:rsidRPr="001442AC" w:rsidRDefault="002F19EA" w:rsidP="00C051B8">
      <w:pPr>
        <w:pStyle w:val="20"/>
        <w:spacing w:before="0" w:after="0"/>
        <w:jc w:val="center"/>
        <w:rPr>
          <w:rFonts w:ascii="Times New Roman" w:hAnsi="Times New Roman"/>
          <w:i w:val="0"/>
        </w:rPr>
      </w:pPr>
      <w:bookmarkStart w:id="1" w:name="_Toc381288473"/>
      <w:r w:rsidRPr="001442AC">
        <w:rPr>
          <w:rFonts w:ascii="Times New Roman" w:hAnsi="Times New Roman"/>
          <w:i w:val="0"/>
        </w:rPr>
        <w:t>Население</w:t>
      </w:r>
      <w:bookmarkStart w:id="2" w:name="_Toc319329390"/>
      <w:bookmarkStart w:id="3" w:name="_Toc328413990"/>
      <w:bookmarkEnd w:id="1"/>
    </w:p>
    <w:p w:rsidR="002F19EA" w:rsidRPr="001442AC" w:rsidRDefault="002F19EA" w:rsidP="009D5F62">
      <w:pPr>
        <w:ind w:firstLine="708"/>
        <w:jc w:val="both"/>
        <w:rPr>
          <w:sz w:val="28"/>
          <w:szCs w:val="28"/>
        </w:rPr>
      </w:pPr>
      <w:bookmarkStart w:id="4" w:name="RANGE!A4:J48"/>
      <w:bookmarkEnd w:id="2"/>
      <w:bookmarkEnd w:id="3"/>
      <w:r w:rsidRPr="001442AC">
        <w:rPr>
          <w:sz w:val="28"/>
          <w:szCs w:val="28"/>
        </w:rPr>
        <w:t xml:space="preserve">Численность постоянного населения по данным </w:t>
      </w:r>
      <w:r w:rsidR="00C051B8" w:rsidRPr="001442AC">
        <w:rPr>
          <w:sz w:val="28"/>
          <w:szCs w:val="28"/>
        </w:rPr>
        <w:t>А</w:t>
      </w:r>
      <w:r w:rsidRPr="001442AC">
        <w:rPr>
          <w:sz w:val="28"/>
          <w:szCs w:val="28"/>
        </w:rPr>
        <w:t xml:space="preserve">дминистрации </w:t>
      </w:r>
      <w:r w:rsidR="00B34D76" w:rsidRPr="001442AC">
        <w:rPr>
          <w:sz w:val="28"/>
          <w:szCs w:val="28"/>
        </w:rPr>
        <w:t>муниципального образова</w:t>
      </w:r>
      <w:r w:rsidR="009006C8" w:rsidRPr="001442AC">
        <w:rPr>
          <w:sz w:val="28"/>
          <w:szCs w:val="28"/>
        </w:rPr>
        <w:t xml:space="preserve">ния «Сафроновское» </w:t>
      </w:r>
      <w:r w:rsidR="00C051B8" w:rsidRPr="001442AC">
        <w:rPr>
          <w:sz w:val="28"/>
          <w:szCs w:val="28"/>
        </w:rPr>
        <w:t xml:space="preserve">на 15.11.2024 составила 4839 человек. </w:t>
      </w:r>
      <w:r w:rsidRPr="001442AC">
        <w:rPr>
          <w:sz w:val="28"/>
          <w:szCs w:val="28"/>
        </w:rPr>
        <w:t xml:space="preserve">За последние пять лет прослеживается тенденция сокращения численности населения в сельском поселении. </w:t>
      </w:r>
    </w:p>
    <w:p w:rsidR="002F19EA" w:rsidRPr="001442AC" w:rsidRDefault="002F19EA" w:rsidP="009D5F62">
      <w:pPr>
        <w:ind w:firstLine="708"/>
        <w:jc w:val="both"/>
        <w:rPr>
          <w:sz w:val="28"/>
          <w:szCs w:val="28"/>
        </w:rPr>
      </w:pPr>
      <w:r w:rsidRPr="001442AC">
        <w:rPr>
          <w:sz w:val="28"/>
          <w:szCs w:val="28"/>
        </w:rPr>
        <w:t xml:space="preserve">Из общей численности населения сельского поселения 70 % населения проживают </w:t>
      </w:r>
      <w:proofErr w:type="gramStart"/>
      <w:r w:rsidRPr="001442AC">
        <w:rPr>
          <w:sz w:val="28"/>
          <w:szCs w:val="28"/>
        </w:rPr>
        <w:t>в</w:t>
      </w:r>
      <w:proofErr w:type="gramEnd"/>
      <w:r w:rsidRPr="001442AC">
        <w:rPr>
          <w:sz w:val="28"/>
          <w:szCs w:val="28"/>
        </w:rPr>
        <w:t xml:space="preserve"> с. Яренск. </w:t>
      </w:r>
    </w:p>
    <w:p w:rsidR="002F19EA" w:rsidRPr="001442AC" w:rsidRDefault="002F19EA" w:rsidP="009D5F62">
      <w:pPr>
        <w:ind w:firstLine="708"/>
        <w:jc w:val="both"/>
        <w:rPr>
          <w:sz w:val="28"/>
          <w:szCs w:val="28"/>
        </w:rPr>
      </w:pPr>
      <w:r w:rsidRPr="001442AC">
        <w:rPr>
          <w:sz w:val="28"/>
          <w:szCs w:val="28"/>
        </w:rPr>
        <w:t>Сокращение численности населения происходит как за счет естественной убыли, так и за счет миграционного оттока населения, в основно</w:t>
      </w:r>
      <w:r w:rsidR="0073436C" w:rsidRPr="001442AC">
        <w:rPr>
          <w:sz w:val="28"/>
          <w:szCs w:val="28"/>
        </w:rPr>
        <w:t>м, в сторону районного и</w:t>
      </w:r>
      <w:r w:rsidRPr="001442AC">
        <w:rPr>
          <w:sz w:val="28"/>
          <w:szCs w:val="28"/>
        </w:rPr>
        <w:t xml:space="preserve"> областного центров. Наибольшее сокращение происходит в мелких населенных пунктах с численностью населения менее 50 человек.</w:t>
      </w:r>
    </w:p>
    <w:p w:rsidR="002F19EA" w:rsidRPr="001442AC" w:rsidRDefault="002F19EA" w:rsidP="009D5F62">
      <w:pPr>
        <w:tabs>
          <w:tab w:val="left" w:pos="1050"/>
        </w:tabs>
        <w:ind w:firstLine="708"/>
        <w:jc w:val="both"/>
        <w:rPr>
          <w:sz w:val="28"/>
          <w:szCs w:val="28"/>
        </w:rPr>
      </w:pPr>
      <w:r w:rsidRPr="001442AC">
        <w:rPr>
          <w:sz w:val="28"/>
          <w:szCs w:val="28"/>
        </w:rPr>
        <w:t>Рост рождаемости в среднесрочной перспективе будет о</w:t>
      </w:r>
      <w:r w:rsidR="00C051B8" w:rsidRPr="001442AC">
        <w:rPr>
          <w:sz w:val="28"/>
          <w:szCs w:val="28"/>
        </w:rPr>
        <w:t xml:space="preserve">граничен снижением доли женщин </w:t>
      </w:r>
      <w:r w:rsidR="00B34D76" w:rsidRPr="001442AC">
        <w:rPr>
          <w:sz w:val="28"/>
          <w:szCs w:val="28"/>
        </w:rPr>
        <w:t>фертильного возраста</w:t>
      </w:r>
      <w:r w:rsidRPr="001442AC">
        <w:rPr>
          <w:sz w:val="28"/>
          <w:szCs w:val="28"/>
        </w:rPr>
        <w:t>, в связи, с чем естественная убыль сохранится.</w:t>
      </w:r>
    </w:p>
    <w:p w:rsidR="002F19EA" w:rsidRPr="001442AC" w:rsidRDefault="002F19EA" w:rsidP="009D5F62">
      <w:pPr>
        <w:ind w:firstLine="708"/>
        <w:jc w:val="both"/>
        <w:rPr>
          <w:sz w:val="28"/>
          <w:szCs w:val="28"/>
        </w:rPr>
      </w:pPr>
      <w:bookmarkStart w:id="5" w:name="_Toc166580334"/>
      <w:bookmarkStart w:id="6" w:name="_Toc319329391"/>
      <w:bookmarkStart w:id="7" w:name="_Toc328413991"/>
      <w:bookmarkEnd w:id="4"/>
      <w:r w:rsidRPr="001442AC">
        <w:rPr>
          <w:sz w:val="28"/>
          <w:szCs w:val="28"/>
        </w:rPr>
        <w:t>В краткосрочной и среднесрочной перспективе во всех малых населенных пунктах вероятно дальнейшее снижение численности населения, которое будет сопровождаться оттоком населения в перспективный ц</w:t>
      </w:r>
      <w:r w:rsidR="005A5612" w:rsidRPr="001442AC">
        <w:rPr>
          <w:sz w:val="28"/>
          <w:szCs w:val="28"/>
        </w:rPr>
        <w:t xml:space="preserve">ентр экономической активности – </w:t>
      </w:r>
      <w:r w:rsidRPr="001442AC">
        <w:rPr>
          <w:sz w:val="28"/>
          <w:szCs w:val="28"/>
        </w:rPr>
        <w:t xml:space="preserve">с. Яренск. Предполагается, однако, что с улучшением качества жизни, созданием новых рабочих мест в поселении начнется процесс возвращения местных жителей. </w:t>
      </w:r>
    </w:p>
    <w:p w:rsidR="002F19EA" w:rsidRPr="001442AC" w:rsidRDefault="002F19EA" w:rsidP="00C051B8">
      <w:pPr>
        <w:pStyle w:val="20"/>
        <w:jc w:val="center"/>
        <w:rPr>
          <w:rFonts w:ascii="Times New Roman" w:hAnsi="Times New Roman"/>
          <w:i w:val="0"/>
        </w:rPr>
      </w:pPr>
      <w:bookmarkStart w:id="8" w:name="_Toc381288474"/>
      <w:bookmarkEnd w:id="5"/>
      <w:bookmarkEnd w:id="6"/>
      <w:bookmarkEnd w:id="7"/>
      <w:r w:rsidRPr="001442AC">
        <w:rPr>
          <w:rFonts w:ascii="Times New Roman" w:hAnsi="Times New Roman"/>
          <w:i w:val="0"/>
        </w:rPr>
        <w:t>Жилищное строительство</w:t>
      </w:r>
      <w:bookmarkEnd w:id="8"/>
    </w:p>
    <w:p w:rsidR="00FA7E95" w:rsidRPr="001442AC" w:rsidRDefault="002F19EA" w:rsidP="009D5F62">
      <w:pPr>
        <w:ind w:firstLine="708"/>
        <w:jc w:val="both"/>
        <w:rPr>
          <w:color w:val="000000"/>
          <w:sz w:val="28"/>
          <w:szCs w:val="28"/>
        </w:rPr>
      </w:pPr>
      <w:r w:rsidRPr="001442AC">
        <w:rPr>
          <w:color w:val="000000"/>
          <w:sz w:val="28"/>
          <w:szCs w:val="28"/>
        </w:rPr>
        <w:t>Общая площадь жилищного фонда в МО «Сафроновское»</w:t>
      </w:r>
      <w:r w:rsidR="00FA74DB" w:rsidRPr="001442AC">
        <w:rPr>
          <w:color w:val="000000"/>
          <w:sz w:val="28"/>
          <w:szCs w:val="28"/>
        </w:rPr>
        <w:t xml:space="preserve"> в 2023</w:t>
      </w:r>
      <w:r w:rsidRPr="001442AC">
        <w:rPr>
          <w:color w:val="000000"/>
          <w:sz w:val="28"/>
          <w:szCs w:val="28"/>
        </w:rPr>
        <w:t xml:space="preserve"> год</w:t>
      </w:r>
      <w:r w:rsidR="00FA7E95" w:rsidRPr="001442AC">
        <w:rPr>
          <w:color w:val="000000"/>
          <w:sz w:val="28"/>
          <w:szCs w:val="28"/>
        </w:rPr>
        <w:t>у</w:t>
      </w:r>
      <w:r w:rsidRPr="001442AC">
        <w:rPr>
          <w:color w:val="000000"/>
          <w:sz w:val="28"/>
          <w:szCs w:val="28"/>
        </w:rPr>
        <w:t xml:space="preserve"> согласно данным составила 14</w:t>
      </w:r>
      <w:r w:rsidR="00B73C5B" w:rsidRPr="001442AC">
        <w:rPr>
          <w:color w:val="000000"/>
          <w:sz w:val="28"/>
          <w:szCs w:val="28"/>
        </w:rPr>
        <w:t>6</w:t>
      </w:r>
      <w:r w:rsidRPr="001442AC">
        <w:rPr>
          <w:color w:val="000000"/>
          <w:sz w:val="28"/>
          <w:szCs w:val="28"/>
        </w:rPr>
        <w:t>,</w:t>
      </w:r>
      <w:r w:rsidR="00B73C5B" w:rsidRPr="001442AC">
        <w:rPr>
          <w:color w:val="000000"/>
          <w:sz w:val="28"/>
          <w:szCs w:val="28"/>
        </w:rPr>
        <w:t>7</w:t>
      </w:r>
      <w:r w:rsidRPr="001442AC">
        <w:rPr>
          <w:color w:val="000000"/>
          <w:sz w:val="28"/>
          <w:szCs w:val="28"/>
        </w:rPr>
        <w:t xml:space="preserve"> тыс. м</w:t>
      </w:r>
      <w:proofErr w:type="gramStart"/>
      <w:r w:rsidRPr="001442AC">
        <w:rPr>
          <w:color w:val="000000"/>
          <w:sz w:val="28"/>
          <w:szCs w:val="28"/>
          <w:vertAlign w:val="superscript"/>
        </w:rPr>
        <w:t>2</w:t>
      </w:r>
      <w:proofErr w:type="gramEnd"/>
      <w:r w:rsidRPr="001442AC">
        <w:rPr>
          <w:color w:val="000000"/>
          <w:sz w:val="28"/>
          <w:szCs w:val="28"/>
        </w:rPr>
        <w:t xml:space="preserve"> общей площади, в том числе  в многоквартирных домах – </w:t>
      </w:r>
      <w:r w:rsidR="00B73C5B" w:rsidRPr="001442AC">
        <w:rPr>
          <w:color w:val="000000"/>
          <w:sz w:val="28"/>
          <w:szCs w:val="28"/>
        </w:rPr>
        <w:t xml:space="preserve">72,5 </w:t>
      </w:r>
      <w:r w:rsidRPr="001442AC">
        <w:rPr>
          <w:color w:val="000000"/>
          <w:sz w:val="28"/>
          <w:szCs w:val="28"/>
        </w:rPr>
        <w:t xml:space="preserve"> тыс. м</w:t>
      </w:r>
      <w:r w:rsidRPr="001442AC">
        <w:rPr>
          <w:color w:val="000000"/>
          <w:sz w:val="28"/>
          <w:szCs w:val="28"/>
          <w:vertAlign w:val="superscript"/>
        </w:rPr>
        <w:t>2</w:t>
      </w:r>
      <w:r w:rsidR="00B73C5B" w:rsidRPr="001442AC">
        <w:rPr>
          <w:color w:val="000000"/>
          <w:sz w:val="28"/>
          <w:szCs w:val="28"/>
          <w:vertAlign w:val="superscript"/>
        </w:rPr>
        <w:t xml:space="preserve">, </w:t>
      </w:r>
      <w:r w:rsidRPr="001442AC">
        <w:rPr>
          <w:color w:val="000000"/>
          <w:sz w:val="28"/>
          <w:szCs w:val="28"/>
          <w:vertAlign w:val="superscript"/>
        </w:rPr>
        <w:t xml:space="preserve"> </w:t>
      </w:r>
      <w:r w:rsidRPr="001442AC">
        <w:rPr>
          <w:color w:val="000000"/>
          <w:sz w:val="28"/>
          <w:szCs w:val="28"/>
        </w:rPr>
        <w:t xml:space="preserve"> </w:t>
      </w:r>
      <w:r w:rsidR="00B73C5B" w:rsidRPr="001442AC">
        <w:rPr>
          <w:color w:val="000000"/>
          <w:sz w:val="28"/>
          <w:szCs w:val="28"/>
        </w:rPr>
        <w:t xml:space="preserve"> в муниципальной собственности - 34,1 тыс. м</w:t>
      </w:r>
      <w:r w:rsidR="00B73C5B" w:rsidRPr="001442AC">
        <w:rPr>
          <w:color w:val="000000"/>
          <w:sz w:val="28"/>
          <w:szCs w:val="28"/>
          <w:vertAlign w:val="superscript"/>
        </w:rPr>
        <w:t>2</w:t>
      </w:r>
      <w:r w:rsidR="00B73C5B" w:rsidRPr="001442AC">
        <w:rPr>
          <w:color w:val="000000"/>
          <w:sz w:val="28"/>
          <w:szCs w:val="28"/>
        </w:rPr>
        <w:t xml:space="preserve"> </w:t>
      </w:r>
      <w:r w:rsidRPr="001442AC">
        <w:rPr>
          <w:color w:val="000000"/>
          <w:sz w:val="28"/>
          <w:szCs w:val="28"/>
        </w:rPr>
        <w:t xml:space="preserve">и индивидуальных домах – </w:t>
      </w:r>
      <w:r w:rsidR="00B73C5B" w:rsidRPr="001442AC">
        <w:rPr>
          <w:color w:val="000000"/>
          <w:sz w:val="28"/>
          <w:szCs w:val="28"/>
        </w:rPr>
        <w:t>40,8</w:t>
      </w:r>
      <w:r w:rsidRPr="001442AC">
        <w:rPr>
          <w:color w:val="000000"/>
          <w:sz w:val="28"/>
          <w:szCs w:val="28"/>
        </w:rPr>
        <w:t xml:space="preserve"> тыс. м</w:t>
      </w:r>
      <w:r w:rsidRPr="001442AC">
        <w:rPr>
          <w:color w:val="000000"/>
          <w:sz w:val="28"/>
          <w:szCs w:val="28"/>
          <w:vertAlign w:val="superscript"/>
        </w:rPr>
        <w:t>2</w:t>
      </w:r>
      <w:r w:rsidRPr="001442AC">
        <w:rPr>
          <w:color w:val="000000"/>
          <w:sz w:val="28"/>
          <w:szCs w:val="28"/>
        </w:rPr>
        <w:t>.</w:t>
      </w:r>
    </w:p>
    <w:p w:rsidR="002F19EA" w:rsidRPr="001442AC" w:rsidRDefault="002F19EA" w:rsidP="009D5F62">
      <w:pPr>
        <w:ind w:firstLine="708"/>
        <w:jc w:val="both"/>
        <w:rPr>
          <w:sz w:val="28"/>
          <w:szCs w:val="28"/>
        </w:rPr>
      </w:pPr>
      <w:r w:rsidRPr="001442AC">
        <w:rPr>
          <w:sz w:val="28"/>
          <w:szCs w:val="28"/>
        </w:rPr>
        <w:t>Средняя жилобеспеченность по поселению – 22,5 м</w:t>
      </w:r>
      <w:proofErr w:type="gramStart"/>
      <w:r w:rsidRPr="001442AC">
        <w:rPr>
          <w:sz w:val="28"/>
          <w:szCs w:val="28"/>
          <w:vertAlign w:val="superscript"/>
        </w:rPr>
        <w:t>2</w:t>
      </w:r>
      <w:proofErr w:type="gramEnd"/>
      <w:r w:rsidRPr="001442AC">
        <w:rPr>
          <w:sz w:val="28"/>
          <w:szCs w:val="28"/>
        </w:rPr>
        <w:t>/чел.</w:t>
      </w:r>
      <w:r w:rsidR="0001368C" w:rsidRPr="001442AC">
        <w:rPr>
          <w:sz w:val="28"/>
          <w:szCs w:val="28"/>
        </w:rPr>
        <w:t>,</w:t>
      </w:r>
      <w:r w:rsidR="00C35528" w:rsidRPr="001442AC">
        <w:rPr>
          <w:sz w:val="28"/>
          <w:szCs w:val="28"/>
        </w:rPr>
        <w:t xml:space="preserve"> </w:t>
      </w:r>
      <w:r w:rsidRPr="001442AC">
        <w:rPr>
          <w:sz w:val="28"/>
          <w:szCs w:val="28"/>
        </w:rPr>
        <w:t xml:space="preserve">при средней по району </w:t>
      </w:r>
      <w:smartTag w:uri="urn:schemas-microsoft-com:office:smarttags" w:element="metricconverter">
        <w:smartTagPr>
          <w:attr w:name="ProductID" w:val="25,6 м2"/>
        </w:smartTagPr>
        <w:r w:rsidRPr="001442AC">
          <w:rPr>
            <w:sz w:val="28"/>
            <w:szCs w:val="28"/>
          </w:rPr>
          <w:t>25,6 м</w:t>
        </w:r>
        <w:r w:rsidRPr="001442AC">
          <w:rPr>
            <w:sz w:val="28"/>
            <w:szCs w:val="28"/>
            <w:vertAlign w:val="superscript"/>
          </w:rPr>
          <w:t>2</w:t>
        </w:r>
      </w:smartTag>
      <w:r w:rsidRPr="001442AC">
        <w:rPr>
          <w:sz w:val="28"/>
          <w:szCs w:val="28"/>
        </w:rPr>
        <w:t>. В частной собственности находится 69%; в муниципальной собственности – 31%. жилищного поселения.</w:t>
      </w:r>
    </w:p>
    <w:p w:rsidR="002F19EA" w:rsidRPr="001442AC" w:rsidRDefault="002F19EA" w:rsidP="009D5F62">
      <w:pPr>
        <w:ind w:firstLine="708"/>
        <w:jc w:val="both"/>
        <w:rPr>
          <w:sz w:val="28"/>
          <w:szCs w:val="28"/>
        </w:rPr>
      </w:pPr>
      <w:r w:rsidRPr="001442AC">
        <w:rPr>
          <w:sz w:val="28"/>
          <w:szCs w:val="28"/>
        </w:rPr>
        <w:t>Для жилищного фонда поселения характерна высокая доля многоквартирного жилого фонда – 74 % и низкий уровень благоустройства.</w:t>
      </w:r>
    </w:p>
    <w:p w:rsidR="002F19EA" w:rsidRPr="001442AC" w:rsidRDefault="002F19EA" w:rsidP="009D5F62">
      <w:pPr>
        <w:ind w:firstLine="708"/>
        <w:jc w:val="both"/>
        <w:rPr>
          <w:sz w:val="28"/>
          <w:szCs w:val="28"/>
        </w:rPr>
      </w:pPr>
      <w:r w:rsidRPr="001442AC">
        <w:rPr>
          <w:sz w:val="28"/>
          <w:szCs w:val="28"/>
        </w:rPr>
        <w:t xml:space="preserve">Новое жилищное строительство в МО «Сафроновское» ведется в основном </w:t>
      </w:r>
      <w:r w:rsidR="005A5612" w:rsidRPr="001442AC">
        <w:rPr>
          <w:sz w:val="28"/>
          <w:szCs w:val="28"/>
        </w:rPr>
        <w:t xml:space="preserve">в индивидуальном секторе в селе </w:t>
      </w:r>
      <w:r w:rsidR="00260BF3" w:rsidRPr="001442AC">
        <w:rPr>
          <w:sz w:val="28"/>
          <w:szCs w:val="28"/>
        </w:rPr>
        <w:t xml:space="preserve"> </w:t>
      </w:r>
      <w:r w:rsidRPr="001442AC">
        <w:rPr>
          <w:sz w:val="28"/>
          <w:szCs w:val="28"/>
        </w:rPr>
        <w:t>Яренск и д.</w:t>
      </w:r>
      <w:r w:rsidR="005A5612" w:rsidRPr="001442AC">
        <w:rPr>
          <w:sz w:val="28"/>
          <w:szCs w:val="28"/>
        </w:rPr>
        <w:t xml:space="preserve"> </w:t>
      </w:r>
      <w:r w:rsidRPr="001442AC">
        <w:rPr>
          <w:sz w:val="28"/>
          <w:szCs w:val="28"/>
        </w:rPr>
        <w:t xml:space="preserve">Сафроновка. </w:t>
      </w:r>
    </w:p>
    <w:p w:rsidR="002F19EA" w:rsidRPr="001442AC" w:rsidRDefault="002F19EA" w:rsidP="009D5F62">
      <w:pPr>
        <w:ind w:firstLine="708"/>
        <w:jc w:val="both"/>
        <w:rPr>
          <w:sz w:val="28"/>
          <w:szCs w:val="28"/>
        </w:rPr>
      </w:pPr>
      <w:r w:rsidRPr="001442AC">
        <w:rPr>
          <w:sz w:val="28"/>
          <w:szCs w:val="28"/>
        </w:rPr>
        <w:t>Жилищное строительство является приоритетным направлением социально-экономической стратегии развития Архангельской области. Необходимо проведение следующих мероприятий:</w:t>
      </w:r>
    </w:p>
    <w:p w:rsidR="002F19EA" w:rsidRPr="001442AC" w:rsidRDefault="002F19EA" w:rsidP="009D5F62">
      <w:pPr>
        <w:ind w:firstLine="708"/>
        <w:jc w:val="both"/>
        <w:rPr>
          <w:sz w:val="28"/>
          <w:szCs w:val="28"/>
        </w:rPr>
      </w:pPr>
      <w:r w:rsidRPr="001442AC">
        <w:rPr>
          <w:sz w:val="28"/>
          <w:szCs w:val="28"/>
        </w:rPr>
        <w:t>- своевременная реконструкция капитальных зданий с высокой степенью износа;</w:t>
      </w:r>
    </w:p>
    <w:p w:rsidR="002F19EA" w:rsidRPr="001442AC" w:rsidRDefault="002F19EA" w:rsidP="009D5F62">
      <w:pPr>
        <w:ind w:firstLine="708"/>
        <w:jc w:val="both"/>
        <w:rPr>
          <w:sz w:val="28"/>
          <w:szCs w:val="28"/>
        </w:rPr>
      </w:pPr>
      <w:r w:rsidRPr="001442AC">
        <w:rPr>
          <w:sz w:val="28"/>
          <w:szCs w:val="28"/>
        </w:rPr>
        <w:t xml:space="preserve">- ликвидация ветхого и аварийного жилого фонда; </w:t>
      </w:r>
    </w:p>
    <w:p w:rsidR="002F19EA" w:rsidRPr="001442AC" w:rsidRDefault="002F19EA" w:rsidP="009D5F62">
      <w:pPr>
        <w:ind w:firstLine="708"/>
        <w:jc w:val="both"/>
        <w:rPr>
          <w:sz w:val="28"/>
          <w:szCs w:val="28"/>
        </w:rPr>
      </w:pPr>
      <w:r w:rsidRPr="001442AC">
        <w:rPr>
          <w:sz w:val="28"/>
          <w:szCs w:val="28"/>
        </w:rPr>
        <w:t>- наращивание объёмов нового строительства за счёт всех источников финансирования;</w:t>
      </w:r>
    </w:p>
    <w:p w:rsidR="002F19EA" w:rsidRPr="001442AC" w:rsidRDefault="002F19EA" w:rsidP="009D5F62">
      <w:pPr>
        <w:widowControl w:val="0"/>
        <w:adjustRightInd w:val="0"/>
        <w:ind w:firstLine="708"/>
        <w:jc w:val="both"/>
        <w:rPr>
          <w:sz w:val="28"/>
          <w:szCs w:val="28"/>
        </w:rPr>
      </w:pPr>
      <w:r w:rsidRPr="001442AC">
        <w:rPr>
          <w:sz w:val="28"/>
          <w:szCs w:val="28"/>
        </w:rPr>
        <w:t>- улучшение жилищных условий, строительство жилья для очередников, молодых специалистов и их семей;</w:t>
      </w:r>
    </w:p>
    <w:p w:rsidR="002F19EA" w:rsidRPr="001442AC" w:rsidRDefault="002F19EA" w:rsidP="009D5F62">
      <w:pPr>
        <w:widowControl w:val="0"/>
        <w:adjustRightInd w:val="0"/>
        <w:ind w:firstLine="708"/>
        <w:jc w:val="both"/>
        <w:rPr>
          <w:sz w:val="28"/>
          <w:szCs w:val="28"/>
        </w:rPr>
      </w:pPr>
      <w:r w:rsidRPr="001442AC">
        <w:rPr>
          <w:sz w:val="28"/>
          <w:szCs w:val="28"/>
          <w:lang w:eastAsia="en-US"/>
        </w:rPr>
        <w:t>- улучшение и выравнивание жилищных условий для всех категорий граждан;</w:t>
      </w:r>
    </w:p>
    <w:p w:rsidR="002F19EA" w:rsidRPr="001442AC" w:rsidRDefault="002F19EA" w:rsidP="009D5F62">
      <w:pPr>
        <w:ind w:firstLine="708"/>
        <w:jc w:val="both"/>
        <w:rPr>
          <w:sz w:val="28"/>
          <w:szCs w:val="28"/>
        </w:rPr>
      </w:pPr>
      <w:r w:rsidRPr="001442AC">
        <w:rPr>
          <w:sz w:val="28"/>
          <w:szCs w:val="28"/>
        </w:rPr>
        <w:t>- формирование комфортной среды проживания,  благоустройство домов.</w:t>
      </w:r>
    </w:p>
    <w:p w:rsidR="002F19EA" w:rsidRPr="001442AC" w:rsidRDefault="002F19EA" w:rsidP="00FD5CCD">
      <w:pPr>
        <w:pStyle w:val="20"/>
        <w:jc w:val="center"/>
        <w:rPr>
          <w:rFonts w:ascii="Times New Roman" w:hAnsi="Times New Roman"/>
          <w:i w:val="0"/>
        </w:rPr>
      </w:pPr>
      <w:bookmarkStart w:id="9" w:name="_Toc381288475"/>
      <w:r w:rsidRPr="001442AC">
        <w:rPr>
          <w:rFonts w:ascii="Times New Roman" w:hAnsi="Times New Roman"/>
          <w:i w:val="0"/>
        </w:rPr>
        <w:t>Система социальной инфраструктуры</w:t>
      </w:r>
      <w:bookmarkEnd w:id="9"/>
    </w:p>
    <w:p w:rsidR="00DF1F1B" w:rsidRPr="001442AC" w:rsidRDefault="002F19EA" w:rsidP="009D5F62">
      <w:pPr>
        <w:spacing w:before="40"/>
        <w:ind w:firstLine="708"/>
        <w:jc w:val="both"/>
        <w:rPr>
          <w:sz w:val="28"/>
          <w:szCs w:val="28"/>
        </w:rPr>
      </w:pPr>
      <w:r w:rsidRPr="001442AC">
        <w:rPr>
          <w:sz w:val="28"/>
          <w:szCs w:val="28"/>
        </w:rPr>
        <w:t>К объектам с</w:t>
      </w:r>
      <w:r w:rsidR="00DF1F1B" w:rsidRPr="001442AC">
        <w:rPr>
          <w:sz w:val="28"/>
          <w:szCs w:val="28"/>
        </w:rPr>
        <w:t>оциальной инфраструктуры муниципального образования «Сафроновское»</w:t>
      </w:r>
      <w:r w:rsidRPr="001442AC">
        <w:rPr>
          <w:sz w:val="28"/>
          <w:szCs w:val="28"/>
        </w:rPr>
        <w:t xml:space="preserve"> относятся объекты, необходимые для осуществления органами местного самоуправления полномочий по вопросам местного значения поселения и в пределах переданных государственных полномочий, оказывающие существенное влияние на социально-экономическое развитие поселения.</w:t>
      </w:r>
    </w:p>
    <w:p w:rsidR="002F19EA" w:rsidRPr="001442AC" w:rsidRDefault="00FD5CCD" w:rsidP="009D5F62">
      <w:pPr>
        <w:spacing w:before="40"/>
        <w:ind w:firstLine="708"/>
        <w:jc w:val="both"/>
        <w:rPr>
          <w:sz w:val="28"/>
          <w:szCs w:val="28"/>
        </w:rPr>
      </w:pPr>
      <w:r w:rsidRPr="001442AC">
        <w:rPr>
          <w:sz w:val="28"/>
          <w:szCs w:val="28"/>
        </w:rPr>
        <w:t>В сферу полномочий А</w:t>
      </w:r>
      <w:r w:rsidR="002F19EA" w:rsidRPr="001442AC">
        <w:rPr>
          <w:sz w:val="28"/>
          <w:szCs w:val="28"/>
        </w:rPr>
        <w:t>дминистрации Сафроновского сельского поселения в рамках организации культурно-бытового обслуживания согласно ФЗ №</w:t>
      </w:r>
      <w:r w:rsidR="00B044DD" w:rsidRPr="001442AC">
        <w:rPr>
          <w:sz w:val="28"/>
          <w:szCs w:val="28"/>
        </w:rPr>
        <w:t xml:space="preserve"> </w:t>
      </w:r>
      <w:r w:rsidR="002F19EA" w:rsidRPr="001442AC">
        <w:rPr>
          <w:sz w:val="28"/>
          <w:szCs w:val="28"/>
        </w:rPr>
        <w:t>131 «Об общих принципах организации местного самоуправления в РФ» входит:</w:t>
      </w:r>
    </w:p>
    <w:p w:rsidR="002F19EA" w:rsidRPr="001442AC" w:rsidRDefault="002F19EA" w:rsidP="009D5F62">
      <w:pPr>
        <w:numPr>
          <w:ilvl w:val="1"/>
          <w:numId w:val="6"/>
        </w:numPr>
        <w:spacing w:line="264" w:lineRule="auto"/>
        <w:ind w:left="0" w:firstLine="708"/>
        <w:jc w:val="both"/>
        <w:rPr>
          <w:sz w:val="28"/>
          <w:szCs w:val="28"/>
        </w:rPr>
      </w:pPr>
      <w:r w:rsidRPr="001442AC">
        <w:rPr>
          <w:sz w:val="28"/>
          <w:szCs w:val="28"/>
        </w:rPr>
        <w:t xml:space="preserve">организация библиотечного обслуживания населения, </w:t>
      </w:r>
    </w:p>
    <w:p w:rsidR="002F19EA" w:rsidRPr="001442AC" w:rsidRDefault="002F19EA" w:rsidP="009D5F62">
      <w:pPr>
        <w:numPr>
          <w:ilvl w:val="1"/>
          <w:numId w:val="6"/>
        </w:numPr>
        <w:spacing w:line="264" w:lineRule="auto"/>
        <w:ind w:left="0" w:firstLine="708"/>
        <w:jc w:val="both"/>
        <w:rPr>
          <w:sz w:val="28"/>
          <w:szCs w:val="28"/>
        </w:rPr>
      </w:pPr>
      <w:r w:rsidRPr="001442AC">
        <w:rPr>
          <w:sz w:val="28"/>
          <w:szCs w:val="28"/>
        </w:rPr>
        <w:t>создание условий для организации досуга и обеспечения жителей поселени</w:t>
      </w:r>
      <w:r w:rsidR="001F6631" w:rsidRPr="001442AC">
        <w:rPr>
          <w:sz w:val="28"/>
          <w:szCs w:val="28"/>
        </w:rPr>
        <w:t>я услугами организаций культуры;</w:t>
      </w:r>
    </w:p>
    <w:p w:rsidR="002F19EA" w:rsidRPr="001442AC" w:rsidRDefault="002F19EA" w:rsidP="009D5F62">
      <w:pPr>
        <w:numPr>
          <w:ilvl w:val="1"/>
          <w:numId w:val="6"/>
        </w:numPr>
        <w:spacing w:line="264" w:lineRule="auto"/>
        <w:ind w:left="0" w:firstLine="708"/>
        <w:jc w:val="both"/>
        <w:rPr>
          <w:sz w:val="28"/>
          <w:szCs w:val="28"/>
        </w:rPr>
      </w:pPr>
      <w:r w:rsidRPr="001442AC">
        <w:rPr>
          <w:sz w:val="28"/>
          <w:szCs w:val="28"/>
        </w:rPr>
        <w:t xml:space="preserve">обеспечение условий для развития на территории поселения физической культуры и массового спорта, </w:t>
      </w:r>
    </w:p>
    <w:p w:rsidR="002F19EA" w:rsidRPr="001442AC" w:rsidRDefault="002F19EA" w:rsidP="009D5F62">
      <w:pPr>
        <w:ind w:firstLine="708"/>
        <w:jc w:val="both"/>
        <w:rPr>
          <w:sz w:val="28"/>
          <w:szCs w:val="28"/>
        </w:rPr>
      </w:pPr>
      <w:r w:rsidRPr="001442AC">
        <w:rPr>
          <w:sz w:val="28"/>
          <w:szCs w:val="28"/>
        </w:rPr>
        <w:t xml:space="preserve">При этом организация дошкольного, общего и дополнительного образования, организация оказания медицинской помощи в амбулаторно-поликлинических и больничных учреждениях находится в полномочиях </w:t>
      </w:r>
      <w:r w:rsidR="0073436C" w:rsidRPr="001442AC">
        <w:rPr>
          <w:sz w:val="28"/>
          <w:szCs w:val="28"/>
        </w:rPr>
        <w:t>МО</w:t>
      </w:r>
      <w:r w:rsidR="00FD5CCD" w:rsidRPr="001442AC">
        <w:rPr>
          <w:sz w:val="28"/>
          <w:szCs w:val="28"/>
        </w:rPr>
        <w:t> </w:t>
      </w:r>
      <w:r w:rsidR="0073436C" w:rsidRPr="001442AC">
        <w:rPr>
          <w:sz w:val="28"/>
          <w:szCs w:val="28"/>
        </w:rPr>
        <w:t>«</w:t>
      </w:r>
      <w:r w:rsidR="00FC4DC6" w:rsidRPr="001442AC">
        <w:rPr>
          <w:sz w:val="28"/>
          <w:szCs w:val="28"/>
        </w:rPr>
        <w:t>Ленский муниципальный район</w:t>
      </w:r>
      <w:r w:rsidR="0073436C" w:rsidRPr="001442AC">
        <w:rPr>
          <w:sz w:val="28"/>
          <w:szCs w:val="28"/>
        </w:rPr>
        <w:t>»</w:t>
      </w:r>
      <w:r w:rsidRPr="001442AC">
        <w:rPr>
          <w:sz w:val="28"/>
          <w:szCs w:val="28"/>
        </w:rPr>
        <w:t>.</w:t>
      </w:r>
    </w:p>
    <w:p w:rsidR="002F19EA" w:rsidRPr="001442AC" w:rsidRDefault="002F19EA" w:rsidP="009D5F62">
      <w:pPr>
        <w:ind w:firstLine="708"/>
        <w:jc w:val="both"/>
        <w:rPr>
          <w:sz w:val="28"/>
          <w:szCs w:val="28"/>
        </w:rPr>
      </w:pPr>
      <w:r w:rsidRPr="001442AC">
        <w:rPr>
          <w:sz w:val="28"/>
          <w:szCs w:val="28"/>
        </w:rPr>
        <w:t>Сокращение численности населения поселения сыграло положительную роль</w:t>
      </w:r>
      <w:r w:rsidR="001F6631" w:rsidRPr="001442AC">
        <w:rPr>
          <w:sz w:val="28"/>
          <w:szCs w:val="28"/>
        </w:rPr>
        <w:t xml:space="preserve"> </w:t>
      </w:r>
      <w:r w:rsidRPr="001442AC">
        <w:rPr>
          <w:sz w:val="28"/>
          <w:szCs w:val="28"/>
        </w:rPr>
        <w:t>в улучшении показателей обеспеченности объектами социального обслуживания, однако по некоторым показателям – обеспеченность дошкольными учреждениями и спортивным</w:t>
      </w:r>
      <w:r w:rsidR="00DF1F1B" w:rsidRPr="001442AC">
        <w:rPr>
          <w:sz w:val="28"/>
          <w:szCs w:val="28"/>
        </w:rPr>
        <w:t>и довольно низкая</w:t>
      </w:r>
      <w:r w:rsidRPr="001442AC">
        <w:rPr>
          <w:sz w:val="28"/>
          <w:szCs w:val="28"/>
        </w:rPr>
        <w:t xml:space="preserve">. </w:t>
      </w:r>
    </w:p>
    <w:p w:rsidR="002F19EA" w:rsidRPr="001442AC" w:rsidRDefault="002F19EA" w:rsidP="009D5F62">
      <w:pPr>
        <w:ind w:firstLine="708"/>
        <w:jc w:val="both"/>
        <w:rPr>
          <w:sz w:val="28"/>
          <w:szCs w:val="28"/>
        </w:rPr>
      </w:pPr>
      <w:r w:rsidRPr="001442AC">
        <w:rPr>
          <w:sz w:val="28"/>
          <w:szCs w:val="28"/>
        </w:rPr>
        <w:t>Важными показателями качества жизни населения МО</w:t>
      </w:r>
      <w:r w:rsidR="00FD5CCD" w:rsidRPr="001442AC">
        <w:rPr>
          <w:sz w:val="28"/>
          <w:szCs w:val="28"/>
        </w:rPr>
        <w:t> </w:t>
      </w:r>
      <w:r w:rsidRPr="001442AC">
        <w:rPr>
          <w:sz w:val="28"/>
          <w:szCs w:val="28"/>
        </w:rPr>
        <w:t xml:space="preserve">«Сафроновское» является наличие и разнообразие объектов обслуживания, их транспортная, социальная </w:t>
      </w:r>
      <w:r w:rsidR="003B3B6D" w:rsidRPr="001442AC">
        <w:rPr>
          <w:sz w:val="28"/>
          <w:szCs w:val="28"/>
        </w:rPr>
        <w:t xml:space="preserve"> </w:t>
      </w:r>
      <w:r w:rsidRPr="001442AC">
        <w:rPr>
          <w:sz w:val="28"/>
          <w:szCs w:val="28"/>
        </w:rPr>
        <w:t>и экономическая доступность.</w:t>
      </w:r>
    </w:p>
    <w:p w:rsidR="002F19EA" w:rsidRPr="001442AC" w:rsidRDefault="002F19EA" w:rsidP="009D5F62">
      <w:pPr>
        <w:spacing w:before="40"/>
        <w:ind w:firstLine="708"/>
        <w:jc w:val="both"/>
        <w:rPr>
          <w:sz w:val="28"/>
          <w:szCs w:val="28"/>
        </w:rPr>
      </w:pPr>
      <w:r w:rsidRPr="001442AC">
        <w:rPr>
          <w:sz w:val="28"/>
          <w:szCs w:val="28"/>
        </w:rPr>
        <w:t>В поселении сформирована достаточно развитая структура социально-культурного и бытового обслуживания населения, которая представлена объектами реги</w:t>
      </w:r>
      <w:r w:rsidR="00DF1F1B" w:rsidRPr="001442AC">
        <w:rPr>
          <w:sz w:val="28"/>
          <w:szCs w:val="28"/>
        </w:rPr>
        <w:t>онального, районного и</w:t>
      </w:r>
      <w:r w:rsidR="00453AE2" w:rsidRPr="001442AC">
        <w:rPr>
          <w:sz w:val="28"/>
          <w:szCs w:val="28"/>
        </w:rPr>
        <w:t xml:space="preserve"> </w:t>
      </w:r>
      <w:r w:rsidR="00DF1F1B" w:rsidRPr="001442AC">
        <w:rPr>
          <w:sz w:val="28"/>
          <w:szCs w:val="28"/>
        </w:rPr>
        <w:t>местного значения</w:t>
      </w:r>
      <w:r w:rsidRPr="001442AC">
        <w:rPr>
          <w:sz w:val="28"/>
          <w:szCs w:val="28"/>
        </w:rPr>
        <w:t>.</w:t>
      </w:r>
    </w:p>
    <w:p w:rsidR="002F19EA" w:rsidRPr="001442AC" w:rsidRDefault="002F19EA" w:rsidP="009D5F62">
      <w:pPr>
        <w:spacing w:before="40"/>
        <w:ind w:firstLine="708"/>
        <w:jc w:val="both"/>
        <w:rPr>
          <w:sz w:val="28"/>
          <w:szCs w:val="28"/>
        </w:rPr>
      </w:pPr>
      <w:r w:rsidRPr="001442AC">
        <w:rPr>
          <w:sz w:val="28"/>
          <w:szCs w:val="28"/>
        </w:rPr>
        <w:t xml:space="preserve">Перечень объектов образования, здравоохранения, физической культуры </w:t>
      </w:r>
      <w:r w:rsidR="003B3B6D" w:rsidRPr="001442AC">
        <w:rPr>
          <w:sz w:val="28"/>
          <w:szCs w:val="28"/>
        </w:rPr>
        <w:t xml:space="preserve"> </w:t>
      </w:r>
      <w:r w:rsidRPr="001442AC">
        <w:rPr>
          <w:sz w:val="28"/>
          <w:szCs w:val="28"/>
        </w:rPr>
        <w:t>и массового спорта, культуры и социального обслужив</w:t>
      </w:r>
      <w:r w:rsidR="00F80327" w:rsidRPr="001442AC">
        <w:rPr>
          <w:sz w:val="28"/>
          <w:szCs w:val="28"/>
        </w:rPr>
        <w:t>ания по состоянию на начало 2024</w:t>
      </w:r>
      <w:r w:rsidRPr="001442AC">
        <w:rPr>
          <w:sz w:val="28"/>
          <w:szCs w:val="28"/>
        </w:rPr>
        <w:t xml:space="preserve"> года представлен в таблицах ниже.</w:t>
      </w:r>
    </w:p>
    <w:p w:rsidR="002F19EA" w:rsidRPr="001442AC" w:rsidRDefault="00EE3DC4" w:rsidP="009D5F62">
      <w:pPr>
        <w:spacing w:after="120"/>
        <w:ind w:firstLine="708"/>
        <w:jc w:val="right"/>
        <w:rPr>
          <w:sz w:val="28"/>
          <w:szCs w:val="28"/>
        </w:rPr>
      </w:pPr>
      <w:r w:rsidRPr="001442AC">
        <w:rPr>
          <w:sz w:val="28"/>
          <w:szCs w:val="28"/>
        </w:rPr>
        <w:t>Таблица 1</w:t>
      </w:r>
      <w:r w:rsidR="002F19EA" w:rsidRPr="001442AC">
        <w:rPr>
          <w:sz w:val="28"/>
          <w:szCs w:val="28"/>
        </w:rPr>
        <w:t xml:space="preserve"> </w:t>
      </w:r>
    </w:p>
    <w:p w:rsidR="002F19EA" w:rsidRPr="001442AC" w:rsidRDefault="002F19EA" w:rsidP="00FD5CCD">
      <w:pPr>
        <w:spacing w:after="120"/>
        <w:jc w:val="center"/>
        <w:rPr>
          <w:sz w:val="28"/>
          <w:szCs w:val="28"/>
        </w:rPr>
      </w:pPr>
      <w:r w:rsidRPr="001442AC">
        <w:rPr>
          <w:sz w:val="28"/>
          <w:szCs w:val="28"/>
        </w:rPr>
        <w:t xml:space="preserve">Объекты социальной инфраструктуры </w:t>
      </w:r>
    </w:p>
    <w:tbl>
      <w:tblPr>
        <w:tblW w:w="10121" w:type="dxa"/>
        <w:jc w:val="center"/>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6"/>
        <w:gridCol w:w="2643"/>
        <w:gridCol w:w="4916"/>
        <w:gridCol w:w="2071"/>
      </w:tblGrid>
      <w:tr w:rsidR="002F19EA" w:rsidRPr="001442AC" w:rsidTr="00A91443">
        <w:trPr>
          <w:trHeight w:val="255"/>
          <w:jc w:val="center"/>
        </w:trPr>
        <w:tc>
          <w:tcPr>
            <w:tcW w:w="711" w:type="dxa"/>
          </w:tcPr>
          <w:p w:rsidR="00FD5CCD" w:rsidRPr="001442AC" w:rsidRDefault="002F19EA" w:rsidP="00FD5CCD">
            <w:pPr>
              <w:jc w:val="center"/>
              <w:rPr>
                <w:b/>
              </w:rPr>
            </w:pPr>
            <w:r w:rsidRPr="001442AC">
              <w:rPr>
                <w:b/>
              </w:rPr>
              <w:t>№</w:t>
            </w:r>
          </w:p>
          <w:p w:rsidR="002F19EA" w:rsidRPr="001442AC" w:rsidRDefault="002F19EA" w:rsidP="00FD5CCD">
            <w:pPr>
              <w:jc w:val="center"/>
              <w:rPr>
                <w:b/>
              </w:rPr>
            </w:pPr>
            <w:proofErr w:type="spellStart"/>
            <w:proofErr w:type="gramStart"/>
            <w:r w:rsidRPr="001442AC">
              <w:rPr>
                <w:b/>
              </w:rPr>
              <w:t>п</w:t>
            </w:r>
            <w:proofErr w:type="spellEnd"/>
            <w:proofErr w:type="gramEnd"/>
            <w:r w:rsidRPr="001442AC">
              <w:rPr>
                <w:b/>
              </w:rPr>
              <w:t>/</w:t>
            </w:r>
            <w:proofErr w:type="spellStart"/>
            <w:r w:rsidRPr="001442AC">
              <w:rPr>
                <w:b/>
              </w:rPr>
              <w:t>п</w:t>
            </w:r>
            <w:proofErr w:type="spellEnd"/>
          </w:p>
        </w:tc>
        <w:tc>
          <w:tcPr>
            <w:tcW w:w="2496" w:type="dxa"/>
            <w:tcBorders>
              <w:bottom w:val="single" w:sz="4" w:space="0" w:color="auto"/>
            </w:tcBorders>
            <w:shd w:val="clear" w:color="auto" w:fill="auto"/>
            <w:noWrap/>
            <w:vAlign w:val="center"/>
          </w:tcPr>
          <w:p w:rsidR="002F19EA" w:rsidRPr="001442AC" w:rsidRDefault="002F19EA" w:rsidP="00FD5CCD">
            <w:pPr>
              <w:jc w:val="center"/>
              <w:rPr>
                <w:b/>
              </w:rPr>
            </w:pPr>
            <w:r w:rsidRPr="001442AC">
              <w:rPr>
                <w:b/>
              </w:rPr>
              <w:t>Назначение объекта</w:t>
            </w:r>
          </w:p>
        </w:tc>
        <w:tc>
          <w:tcPr>
            <w:tcW w:w="4916" w:type="dxa"/>
            <w:shd w:val="clear" w:color="auto" w:fill="auto"/>
            <w:noWrap/>
            <w:vAlign w:val="center"/>
          </w:tcPr>
          <w:p w:rsidR="002F19EA" w:rsidRPr="001442AC" w:rsidRDefault="002F19EA" w:rsidP="00FD5CCD">
            <w:pPr>
              <w:jc w:val="center"/>
              <w:rPr>
                <w:b/>
              </w:rPr>
            </w:pPr>
            <w:r w:rsidRPr="001442AC">
              <w:rPr>
                <w:b/>
              </w:rPr>
              <w:t>Наименование объекта</w:t>
            </w:r>
          </w:p>
        </w:tc>
        <w:tc>
          <w:tcPr>
            <w:tcW w:w="1998" w:type="dxa"/>
            <w:shd w:val="clear" w:color="auto" w:fill="auto"/>
            <w:noWrap/>
            <w:vAlign w:val="center"/>
          </w:tcPr>
          <w:p w:rsidR="002F19EA" w:rsidRPr="001442AC" w:rsidRDefault="002F19EA" w:rsidP="00FD5CCD">
            <w:pPr>
              <w:jc w:val="center"/>
              <w:rPr>
                <w:b/>
              </w:rPr>
            </w:pPr>
            <w:r w:rsidRPr="001442AC">
              <w:rPr>
                <w:b/>
              </w:rPr>
              <w:t>Местоположение</w:t>
            </w:r>
          </w:p>
        </w:tc>
      </w:tr>
      <w:tr w:rsidR="00036350" w:rsidRPr="001442AC" w:rsidTr="00A91443">
        <w:trPr>
          <w:trHeight w:val="255"/>
          <w:jc w:val="center"/>
        </w:trPr>
        <w:tc>
          <w:tcPr>
            <w:tcW w:w="711" w:type="dxa"/>
            <w:tcBorders>
              <w:bottom w:val="nil"/>
              <w:right w:val="single" w:sz="4" w:space="0" w:color="auto"/>
            </w:tcBorders>
          </w:tcPr>
          <w:p w:rsidR="00036350" w:rsidRPr="001442AC" w:rsidRDefault="00036350" w:rsidP="00FD5CCD">
            <w:r w:rsidRPr="001442AC">
              <w:t>1.</w:t>
            </w:r>
          </w:p>
        </w:tc>
        <w:tc>
          <w:tcPr>
            <w:tcW w:w="2496" w:type="dxa"/>
            <w:vMerge w:val="restart"/>
            <w:tcBorders>
              <w:top w:val="single" w:sz="4" w:space="0" w:color="auto"/>
              <w:left w:val="single" w:sz="4" w:space="0" w:color="auto"/>
              <w:right w:val="single" w:sz="4" w:space="0" w:color="auto"/>
            </w:tcBorders>
            <w:shd w:val="clear" w:color="auto" w:fill="auto"/>
            <w:noWrap/>
          </w:tcPr>
          <w:p w:rsidR="00036350" w:rsidRPr="001442AC" w:rsidRDefault="00036350" w:rsidP="00FD5CCD">
            <w:pPr>
              <w:rPr>
                <w:b/>
              </w:rPr>
            </w:pPr>
            <w:r w:rsidRPr="001442AC">
              <w:rPr>
                <w:b/>
              </w:rPr>
              <w:t>Объекты социальной защиты населения</w:t>
            </w:r>
          </w:p>
        </w:tc>
        <w:tc>
          <w:tcPr>
            <w:tcW w:w="4916" w:type="dxa"/>
            <w:vMerge w:val="restart"/>
            <w:tcBorders>
              <w:left w:val="single" w:sz="4" w:space="0" w:color="auto"/>
            </w:tcBorders>
            <w:shd w:val="clear" w:color="auto" w:fill="auto"/>
            <w:noWrap/>
            <w:vAlign w:val="center"/>
          </w:tcPr>
          <w:p w:rsidR="00036350" w:rsidRPr="001442AC" w:rsidRDefault="00036350" w:rsidP="00FD5CCD">
            <w:r w:rsidRPr="001442AC">
              <w:t>ГОУ «Яренский детский дом»</w:t>
            </w:r>
          </w:p>
        </w:tc>
        <w:tc>
          <w:tcPr>
            <w:tcW w:w="1998" w:type="dxa"/>
            <w:vMerge w:val="restart"/>
            <w:shd w:val="clear" w:color="auto" w:fill="auto"/>
            <w:noWrap/>
            <w:vAlign w:val="center"/>
          </w:tcPr>
          <w:p w:rsidR="00036350" w:rsidRPr="001442AC" w:rsidRDefault="00036350" w:rsidP="00FD5CCD">
            <w:r w:rsidRPr="001442AC">
              <w:t>с. Яренск</w:t>
            </w:r>
          </w:p>
        </w:tc>
      </w:tr>
      <w:tr w:rsidR="00036350" w:rsidRPr="001442AC" w:rsidTr="00974380">
        <w:trPr>
          <w:trHeight w:val="70"/>
          <w:jc w:val="center"/>
        </w:trPr>
        <w:tc>
          <w:tcPr>
            <w:tcW w:w="711" w:type="dxa"/>
            <w:tcBorders>
              <w:bottom w:val="single" w:sz="4" w:space="0" w:color="auto"/>
              <w:right w:val="single" w:sz="4" w:space="0" w:color="auto"/>
            </w:tcBorders>
          </w:tcPr>
          <w:p w:rsidR="00036350" w:rsidRPr="001442AC" w:rsidRDefault="00036350" w:rsidP="00FD5CCD">
            <w:r w:rsidRPr="001442AC">
              <w:t>1.1.</w:t>
            </w:r>
          </w:p>
        </w:tc>
        <w:tc>
          <w:tcPr>
            <w:tcW w:w="2496" w:type="dxa"/>
            <w:vMerge/>
            <w:tcBorders>
              <w:left w:val="single" w:sz="4" w:space="0" w:color="auto"/>
              <w:right w:val="single" w:sz="4" w:space="0" w:color="auto"/>
            </w:tcBorders>
            <w:shd w:val="clear" w:color="auto" w:fill="auto"/>
            <w:noWrap/>
          </w:tcPr>
          <w:p w:rsidR="00036350" w:rsidRPr="001442AC" w:rsidRDefault="00036350" w:rsidP="00FD5CCD"/>
        </w:tc>
        <w:tc>
          <w:tcPr>
            <w:tcW w:w="4916" w:type="dxa"/>
            <w:vMerge/>
            <w:tcBorders>
              <w:left w:val="single" w:sz="4" w:space="0" w:color="auto"/>
            </w:tcBorders>
            <w:shd w:val="clear" w:color="auto" w:fill="auto"/>
            <w:noWrap/>
            <w:vAlign w:val="center"/>
          </w:tcPr>
          <w:p w:rsidR="00036350" w:rsidRPr="001442AC" w:rsidRDefault="00036350" w:rsidP="00FD5CCD"/>
        </w:tc>
        <w:tc>
          <w:tcPr>
            <w:tcW w:w="1998" w:type="dxa"/>
            <w:vMerge/>
            <w:shd w:val="clear" w:color="auto" w:fill="auto"/>
            <w:noWrap/>
            <w:vAlign w:val="center"/>
          </w:tcPr>
          <w:p w:rsidR="00036350" w:rsidRPr="001442AC" w:rsidRDefault="00036350" w:rsidP="00FD5CCD"/>
        </w:tc>
      </w:tr>
      <w:tr w:rsidR="00620F0C" w:rsidRPr="001442AC" w:rsidTr="00A91443">
        <w:trPr>
          <w:trHeight w:val="255"/>
          <w:jc w:val="center"/>
        </w:trPr>
        <w:tc>
          <w:tcPr>
            <w:tcW w:w="711" w:type="dxa"/>
            <w:tcBorders>
              <w:top w:val="single" w:sz="4" w:space="0" w:color="auto"/>
              <w:right w:val="single" w:sz="4" w:space="0" w:color="auto"/>
            </w:tcBorders>
          </w:tcPr>
          <w:p w:rsidR="00620F0C" w:rsidRPr="001442AC" w:rsidRDefault="00620F0C" w:rsidP="00FD5CCD">
            <w:r w:rsidRPr="001442AC">
              <w:t>1.2.</w:t>
            </w:r>
          </w:p>
        </w:tc>
        <w:tc>
          <w:tcPr>
            <w:tcW w:w="2496" w:type="dxa"/>
            <w:vMerge/>
            <w:tcBorders>
              <w:left w:val="single" w:sz="4" w:space="0" w:color="auto"/>
              <w:bottom w:val="single" w:sz="4" w:space="0" w:color="auto"/>
              <w:right w:val="single" w:sz="4" w:space="0" w:color="auto"/>
            </w:tcBorders>
            <w:shd w:val="clear" w:color="auto" w:fill="auto"/>
            <w:noWrap/>
          </w:tcPr>
          <w:p w:rsidR="00620F0C" w:rsidRPr="001442AC" w:rsidRDefault="00620F0C" w:rsidP="00FD5CCD"/>
        </w:tc>
        <w:tc>
          <w:tcPr>
            <w:tcW w:w="4916" w:type="dxa"/>
            <w:tcBorders>
              <w:left w:val="single" w:sz="4" w:space="0" w:color="auto"/>
            </w:tcBorders>
            <w:shd w:val="clear" w:color="auto" w:fill="auto"/>
            <w:noWrap/>
          </w:tcPr>
          <w:p w:rsidR="00620F0C" w:rsidRPr="001442AC" w:rsidRDefault="00620F0C" w:rsidP="00FD5CCD">
            <w:r w:rsidRPr="001442AC">
              <w:t>ОГБУ «Центр социальной поддержки населения Ленского района»</w:t>
            </w:r>
          </w:p>
        </w:tc>
        <w:tc>
          <w:tcPr>
            <w:tcW w:w="1998" w:type="dxa"/>
            <w:shd w:val="clear" w:color="auto" w:fill="auto"/>
            <w:noWrap/>
            <w:vAlign w:val="center"/>
          </w:tcPr>
          <w:p w:rsidR="00620F0C" w:rsidRPr="001442AC" w:rsidRDefault="00620F0C" w:rsidP="00FD5CCD">
            <w:r w:rsidRPr="001442AC">
              <w:t>с. Яренск</w:t>
            </w:r>
          </w:p>
        </w:tc>
      </w:tr>
      <w:tr w:rsidR="00620F0C" w:rsidRPr="001442AC" w:rsidTr="00A91443">
        <w:trPr>
          <w:trHeight w:val="255"/>
          <w:jc w:val="center"/>
        </w:trPr>
        <w:tc>
          <w:tcPr>
            <w:tcW w:w="711" w:type="dxa"/>
            <w:tcBorders>
              <w:top w:val="nil"/>
            </w:tcBorders>
          </w:tcPr>
          <w:p w:rsidR="00620F0C" w:rsidRPr="001442AC" w:rsidRDefault="00620F0C" w:rsidP="00FD5CCD">
            <w:r w:rsidRPr="001442AC">
              <w:t>2.</w:t>
            </w:r>
          </w:p>
        </w:tc>
        <w:tc>
          <w:tcPr>
            <w:tcW w:w="2496" w:type="dxa"/>
            <w:vMerge w:val="restart"/>
            <w:tcBorders>
              <w:top w:val="single" w:sz="4" w:space="0" w:color="auto"/>
            </w:tcBorders>
            <w:shd w:val="clear" w:color="auto" w:fill="auto"/>
            <w:noWrap/>
          </w:tcPr>
          <w:p w:rsidR="00620F0C" w:rsidRPr="001442AC" w:rsidRDefault="00620F0C" w:rsidP="00FD5CCD">
            <w:r w:rsidRPr="001442AC">
              <w:rPr>
                <w:b/>
              </w:rPr>
              <w:t>Объекты  здравоохранения</w:t>
            </w:r>
          </w:p>
        </w:tc>
        <w:tc>
          <w:tcPr>
            <w:tcW w:w="4916" w:type="dxa"/>
            <w:vMerge w:val="restart"/>
            <w:shd w:val="clear" w:color="auto" w:fill="auto"/>
            <w:noWrap/>
            <w:vAlign w:val="bottom"/>
          </w:tcPr>
          <w:p w:rsidR="00620F0C" w:rsidRPr="001442AC" w:rsidRDefault="00620F0C" w:rsidP="00FD5CCD">
            <w:r w:rsidRPr="001442AC">
              <w:t>ГБУЗ «Яренская центральная районная больница» (ЦРБ):</w:t>
            </w:r>
          </w:p>
        </w:tc>
        <w:tc>
          <w:tcPr>
            <w:tcW w:w="1998" w:type="dxa"/>
            <w:vMerge w:val="restart"/>
            <w:shd w:val="clear" w:color="auto" w:fill="auto"/>
            <w:noWrap/>
            <w:vAlign w:val="center"/>
          </w:tcPr>
          <w:p w:rsidR="00620F0C" w:rsidRPr="001442AC" w:rsidRDefault="00620F0C" w:rsidP="00FD5CCD">
            <w:r w:rsidRPr="001442AC">
              <w:t>с. Яренск</w:t>
            </w:r>
          </w:p>
        </w:tc>
      </w:tr>
      <w:tr w:rsidR="00620F0C" w:rsidRPr="001442AC" w:rsidTr="00A91443">
        <w:trPr>
          <w:trHeight w:val="255"/>
          <w:jc w:val="center"/>
        </w:trPr>
        <w:tc>
          <w:tcPr>
            <w:tcW w:w="711" w:type="dxa"/>
            <w:tcBorders>
              <w:top w:val="nil"/>
            </w:tcBorders>
          </w:tcPr>
          <w:p w:rsidR="00620F0C" w:rsidRPr="001442AC" w:rsidRDefault="00620F0C" w:rsidP="00FD5CCD">
            <w:r w:rsidRPr="001442AC">
              <w:t>2.1.</w:t>
            </w:r>
          </w:p>
        </w:tc>
        <w:tc>
          <w:tcPr>
            <w:tcW w:w="2496" w:type="dxa"/>
            <w:vMerge/>
            <w:shd w:val="clear" w:color="auto" w:fill="auto"/>
            <w:noWrap/>
          </w:tcPr>
          <w:p w:rsidR="00620F0C" w:rsidRPr="001442AC" w:rsidRDefault="00620F0C" w:rsidP="00FD5CCD"/>
        </w:tc>
        <w:tc>
          <w:tcPr>
            <w:tcW w:w="4916" w:type="dxa"/>
            <w:vMerge/>
            <w:shd w:val="clear" w:color="auto" w:fill="auto"/>
            <w:noWrap/>
            <w:vAlign w:val="bottom"/>
          </w:tcPr>
          <w:p w:rsidR="00620F0C" w:rsidRPr="001442AC" w:rsidRDefault="00620F0C" w:rsidP="00FD5CCD"/>
        </w:tc>
        <w:tc>
          <w:tcPr>
            <w:tcW w:w="1998" w:type="dxa"/>
            <w:vMerge/>
            <w:shd w:val="clear" w:color="auto" w:fill="auto"/>
            <w:noWrap/>
            <w:vAlign w:val="center"/>
          </w:tcPr>
          <w:p w:rsidR="00620F0C" w:rsidRPr="001442AC" w:rsidRDefault="00620F0C" w:rsidP="00FD5CCD"/>
        </w:tc>
      </w:tr>
      <w:tr w:rsidR="00620F0C" w:rsidRPr="001442AC" w:rsidTr="00A91443">
        <w:trPr>
          <w:trHeight w:val="255"/>
          <w:jc w:val="center"/>
        </w:trPr>
        <w:tc>
          <w:tcPr>
            <w:tcW w:w="711" w:type="dxa"/>
            <w:tcBorders>
              <w:top w:val="nil"/>
            </w:tcBorders>
          </w:tcPr>
          <w:p w:rsidR="00620F0C" w:rsidRPr="001442AC" w:rsidRDefault="00620F0C" w:rsidP="00FD5CCD">
            <w:r w:rsidRPr="001442AC">
              <w:t>2.2.</w:t>
            </w:r>
          </w:p>
        </w:tc>
        <w:tc>
          <w:tcPr>
            <w:tcW w:w="2496" w:type="dxa"/>
            <w:vMerge/>
            <w:shd w:val="clear" w:color="auto" w:fill="auto"/>
            <w:noWrap/>
          </w:tcPr>
          <w:p w:rsidR="00620F0C" w:rsidRPr="001442AC" w:rsidRDefault="00620F0C" w:rsidP="00FD5CCD"/>
        </w:tc>
        <w:tc>
          <w:tcPr>
            <w:tcW w:w="4916" w:type="dxa"/>
            <w:shd w:val="clear" w:color="auto" w:fill="auto"/>
            <w:noWrap/>
            <w:vAlign w:val="bottom"/>
          </w:tcPr>
          <w:p w:rsidR="00620F0C" w:rsidRPr="001442AC" w:rsidRDefault="00620F0C" w:rsidP="00FD5CCD">
            <w:r w:rsidRPr="001442AC">
              <w:t>- стационар и поликлиника</w:t>
            </w:r>
          </w:p>
        </w:tc>
        <w:tc>
          <w:tcPr>
            <w:tcW w:w="1998" w:type="dxa"/>
            <w:shd w:val="clear" w:color="auto" w:fill="auto"/>
            <w:noWrap/>
            <w:vAlign w:val="center"/>
          </w:tcPr>
          <w:p w:rsidR="00620F0C" w:rsidRPr="001442AC" w:rsidRDefault="00620F0C" w:rsidP="00FD5CCD">
            <w:r w:rsidRPr="001442AC">
              <w:t>с. Яренск</w:t>
            </w:r>
          </w:p>
        </w:tc>
      </w:tr>
      <w:tr w:rsidR="00620F0C" w:rsidRPr="001442AC" w:rsidTr="00A91443">
        <w:trPr>
          <w:trHeight w:val="255"/>
          <w:jc w:val="center"/>
        </w:trPr>
        <w:tc>
          <w:tcPr>
            <w:tcW w:w="711" w:type="dxa"/>
            <w:tcBorders>
              <w:top w:val="nil"/>
            </w:tcBorders>
          </w:tcPr>
          <w:p w:rsidR="00620F0C" w:rsidRPr="001442AC" w:rsidRDefault="00620F0C" w:rsidP="00FD5CCD">
            <w:r w:rsidRPr="001442AC">
              <w:t>2.3.</w:t>
            </w:r>
          </w:p>
        </w:tc>
        <w:tc>
          <w:tcPr>
            <w:tcW w:w="2496" w:type="dxa"/>
            <w:vMerge/>
            <w:shd w:val="clear" w:color="auto" w:fill="auto"/>
            <w:noWrap/>
          </w:tcPr>
          <w:p w:rsidR="00620F0C" w:rsidRPr="001442AC" w:rsidRDefault="00620F0C" w:rsidP="00FD5CCD"/>
        </w:tc>
        <w:tc>
          <w:tcPr>
            <w:tcW w:w="4916" w:type="dxa"/>
            <w:shd w:val="clear" w:color="auto" w:fill="auto"/>
            <w:noWrap/>
            <w:vAlign w:val="bottom"/>
          </w:tcPr>
          <w:p w:rsidR="00620F0C" w:rsidRPr="001442AC" w:rsidRDefault="00620F0C" w:rsidP="00FD5CCD">
            <w:r w:rsidRPr="001442AC">
              <w:t>- фельдшерско-акушерский пункт (ФАП)</w:t>
            </w:r>
          </w:p>
        </w:tc>
        <w:tc>
          <w:tcPr>
            <w:tcW w:w="1998" w:type="dxa"/>
            <w:shd w:val="clear" w:color="auto" w:fill="auto"/>
            <w:noWrap/>
            <w:vAlign w:val="center"/>
          </w:tcPr>
          <w:p w:rsidR="00620F0C" w:rsidRPr="001442AC" w:rsidRDefault="00620F0C" w:rsidP="00FD5CCD">
            <w:r w:rsidRPr="001442AC">
              <w:t>п. Усть-Очея</w:t>
            </w:r>
          </w:p>
        </w:tc>
      </w:tr>
      <w:tr w:rsidR="00620F0C" w:rsidRPr="001442AC" w:rsidTr="00A91443">
        <w:trPr>
          <w:trHeight w:val="255"/>
          <w:jc w:val="center"/>
        </w:trPr>
        <w:tc>
          <w:tcPr>
            <w:tcW w:w="711" w:type="dxa"/>
            <w:tcBorders>
              <w:top w:val="nil"/>
            </w:tcBorders>
          </w:tcPr>
          <w:p w:rsidR="00620F0C" w:rsidRPr="001442AC" w:rsidRDefault="00620F0C" w:rsidP="00FD5CCD">
            <w:r w:rsidRPr="001442AC">
              <w:t>2.4.</w:t>
            </w:r>
          </w:p>
        </w:tc>
        <w:tc>
          <w:tcPr>
            <w:tcW w:w="2496" w:type="dxa"/>
            <w:vMerge/>
            <w:shd w:val="clear" w:color="auto" w:fill="auto"/>
            <w:noWrap/>
          </w:tcPr>
          <w:p w:rsidR="00620F0C" w:rsidRPr="001442AC" w:rsidRDefault="00620F0C" w:rsidP="00FD5CCD"/>
        </w:tc>
        <w:tc>
          <w:tcPr>
            <w:tcW w:w="4916" w:type="dxa"/>
            <w:shd w:val="clear" w:color="auto" w:fill="auto"/>
            <w:noWrap/>
            <w:vAlign w:val="bottom"/>
          </w:tcPr>
          <w:p w:rsidR="00620F0C" w:rsidRPr="001442AC" w:rsidRDefault="00620F0C" w:rsidP="00FD5CCD">
            <w:r w:rsidRPr="001442AC">
              <w:t>- фельдшерско-акушерский пункт (ФАП)</w:t>
            </w:r>
          </w:p>
        </w:tc>
        <w:tc>
          <w:tcPr>
            <w:tcW w:w="1998" w:type="dxa"/>
            <w:shd w:val="clear" w:color="auto" w:fill="auto"/>
            <w:noWrap/>
          </w:tcPr>
          <w:p w:rsidR="00620F0C" w:rsidRPr="001442AC" w:rsidRDefault="00620F0C" w:rsidP="00FD5CCD">
            <w:r w:rsidRPr="001442AC">
              <w:t>п. Лысимо</w:t>
            </w:r>
          </w:p>
        </w:tc>
      </w:tr>
      <w:tr w:rsidR="00620F0C" w:rsidRPr="001442AC" w:rsidTr="00A91443">
        <w:trPr>
          <w:trHeight w:val="255"/>
          <w:jc w:val="center"/>
        </w:trPr>
        <w:tc>
          <w:tcPr>
            <w:tcW w:w="711" w:type="dxa"/>
            <w:tcBorders>
              <w:top w:val="nil"/>
            </w:tcBorders>
          </w:tcPr>
          <w:p w:rsidR="00620F0C" w:rsidRPr="001442AC" w:rsidRDefault="00620F0C" w:rsidP="00FD5CCD">
            <w:r w:rsidRPr="001442AC">
              <w:t>2.5.</w:t>
            </w:r>
          </w:p>
        </w:tc>
        <w:tc>
          <w:tcPr>
            <w:tcW w:w="2496" w:type="dxa"/>
            <w:vMerge/>
            <w:shd w:val="clear" w:color="auto" w:fill="auto"/>
            <w:noWrap/>
          </w:tcPr>
          <w:p w:rsidR="00620F0C" w:rsidRPr="001442AC" w:rsidRDefault="00620F0C" w:rsidP="00FD5CCD"/>
        </w:tc>
        <w:tc>
          <w:tcPr>
            <w:tcW w:w="4916" w:type="dxa"/>
            <w:shd w:val="clear" w:color="auto" w:fill="auto"/>
            <w:noWrap/>
            <w:vAlign w:val="bottom"/>
          </w:tcPr>
          <w:p w:rsidR="00620F0C" w:rsidRPr="001442AC" w:rsidRDefault="00620F0C" w:rsidP="00FD5CCD">
            <w:r w:rsidRPr="001442AC">
              <w:t>- фельдшерско-акушерский пункт (ФАП)</w:t>
            </w:r>
          </w:p>
        </w:tc>
        <w:tc>
          <w:tcPr>
            <w:tcW w:w="1998" w:type="dxa"/>
            <w:shd w:val="clear" w:color="auto" w:fill="auto"/>
            <w:noWrap/>
          </w:tcPr>
          <w:p w:rsidR="00620F0C" w:rsidRPr="001442AC" w:rsidRDefault="00620F0C" w:rsidP="00FD5CCD">
            <w:r w:rsidRPr="001442AC">
              <w:t>п. Запань Яренга</w:t>
            </w:r>
          </w:p>
        </w:tc>
      </w:tr>
      <w:tr w:rsidR="00620F0C" w:rsidRPr="001442AC" w:rsidTr="00A91443">
        <w:trPr>
          <w:trHeight w:val="373"/>
          <w:jc w:val="center"/>
        </w:trPr>
        <w:tc>
          <w:tcPr>
            <w:tcW w:w="711" w:type="dxa"/>
            <w:tcBorders>
              <w:top w:val="nil"/>
            </w:tcBorders>
          </w:tcPr>
          <w:p w:rsidR="00620F0C" w:rsidRPr="001442AC" w:rsidRDefault="00620F0C" w:rsidP="00FD5CCD">
            <w:r w:rsidRPr="001442AC">
              <w:t>2.6.</w:t>
            </w:r>
          </w:p>
        </w:tc>
        <w:tc>
          <w:tcPr>
            <w:tcW w:w="2496" w:type="dxa"/>
            <w:vMerge/>
            <w:shd w:val="clear" w:color="auto" w:fill="auto"/>
            <w:noWrap/>
          </w:tcPr>
          <w:p w:rsidR="00620F0C" w:rsidRPr="001442AC" w:rsidRDefault="00620F0C" w:rsidP="00FD5CCD"/>
        </w:tc>
        <w:tc>
          <w:tcPr>
            <w:tcW w:w="4916" w:type="dxa"/>
            <w:shd w:val="clear" w:color="auto" w:fill="auto"/>
            <w:noWrap/>
          </w:tcPr>
          <w:p w:rsidR="00620F0C" w:rsidRPr="001442AC" w:rsidRDefault="00620F0C" w:rsidP="00FD5CCD">
            <w:r w:rsidRPr="001442AC">
              <w:t>- фельдшерско-акушерский пункт (ФАП)</w:t>
            </w:r>
          </w:p>
        </w:tc>
        <w:tc>
          <w:tcPr>
            <w:tcW w:w="1998" w:type="dxa"/>
            <w:shd w:val="clear" w:color="auto" w:fill="auto"/>
            <w:noWrap/>
          </w:tcPr>
          <w:p w:rsidR="00620F0C" w:rsidRPr="001442AC" w:rsidRDefault="00620F0C" w:rsidP="00FD5CCD">
            <w:r w:rsidRPr="001442AC">
              <w:t>с. Ирта</w:t>
            </w:r>
          </w:p>
        </w:tc>
      </w:tr>
      <w:tr w:rsidR="00620F0C" w:rsidRPr="001442AC" w:rsidTr="00F80327">
        <w:trPr>
          <w:trHeight w:val="319"/>
          <w:jc w:val="center"/>
        </w:trPr>
        <w:tc>
          <w:tcPr>
            <w:tcW w:w="711" w:type="dxa"/>
            <w:tcBorders>
              <w:top w:val="nil"/>
            </w:tcBorders>
          </w:tcPr>
          <w:p w:rsidR="00620F0C" w:rsidRPr="001442AC" w:rsidRDefault="00620F0C" w:rsidP="00FD5CCD">
            <w:r w:rsidRPr="001442AC">
              <w:t>2.7.</w:t>
            </w:r>
          </w:p>
        </w:tc>
        <w:tc>
          <w:tcPr>
            <w:tcW w:w="2496" w:type="dxa"/>
            <w:vMerge/>
            <w:shd w:val="clear" w:color="auto" w:fill="auto"/>
            <w:noWrap/>
          </w:tcPr>
          <w:p w:rsidR="00620F0C" w:rsidRPr="001442AC" w:rsidRDefault="00620F0C" w:rsidP="00FD5CCD"/>
        </w:tc>
        <w:tc>
          <w:tcPr>
            <w:tcW w:w="4916" w:type="dxa"/>
            <w:shd w:val="clear" w:color="auto" w:fill="auto"/>
            <w:noWrap/>
          </w:tcPr>
          <w:p w:rsidR="00620F0C" w:rsidRPr="001442AC" w:rsidRDefault="00620F0C" w:rsidP="00FD5CCD">
            <w:r w:rsidRPr="001442AC">
              <w:t>-морг</w:t>
            </w:r>
          </w:p>
        </w:tc>
        <w:tc>
          <w:tcPr>
            <w:tcW w:w="1998" w:type="dxa"/>
            <w:shd w:val="clear" w:color="auto" w:fill="auto"/>
            <w:noWrap/>
          </w:tcPr>
          <w:p w:rsidR="00620F0C" w:rsidRPr="001442AC" w:rsidRDefault="00F80327" w:rsidP="00FD5CCD">
            <w:r w:rsidRPr="001442AC">
              <w:t>с</w:t>
            </w:r>
            <w:proofErr w:type="gramStart"/>
            <w:r w:rsidR="00620F0C" w:rsidRPr="001442AC">
              <w:t>.Я</w:t>
            </w:r>
            <w:proofErr w:type="gramEnd"/>
            <w:r w:rsidR="00620F0C" w:rsidRPr="001442AC">
              <w:t>ренск</w:t>
            </w:r>
          </w:p>
        </w:tc>
      </w:tr>
      <w:tr w:rsidR="00620F0C" w:rsidRPr="001442AC" w:rsidTr="00F80327">
        <w:trPr>
          <w:trHeight w:val="211"/>
          <w:jc w:val="center"/>
        </w:trPr>
        <w:tc>
          <w:tcPr>
            <w:tcW w:w="711" w:type="dxa"/>
            <w:tcBorders>
              <w:top w:val="nil"/>
            </w:tcBorders>
          </w:tcPr>
          <w:p w:rsidR="00620F0C" w:rsidRPr="001442AC" w:rsidRDefault="00620F0C" w:rsidP="00FD5CCD">
            <w:r w:rsidRPr="001442AC">
              <w:t>2.8.</w:t>
            </w:r>
          </w:p>
        </w:tc>
        <w:tc>
          <w:tcPr>
            <w:tcW w:w="2496" w:type="dxa"/>
            <w:vMerge/>
            <w:shd w:val="clear" w:color="auto" w:fill="auto"/>
            <w:noWrap/>
          </w:tcPr>
          <w:p w:rsidR="00620F0C" w:rsidRPr="001442AC" w:rsidRDefault="00620F0C" w:rsidP="00FD5CCD"/>
        </w:tc>
        <w:tc>
          <w:tcPr>
            <w:tcW w:w="4916" w:type="dxa"/>
            <w:shd w:val="clear" w:color="auto" w:fill="auto"/>
            <w:noWrap/>
          </w:tcPr>
          <w:p w:rsidR="00620F0C" w:rsidRPr="001442AC" w:rsidRDefault="00620F0C" w:rsidP="00FD5CCD">
            <w:r w:rsidRPr="001442AC">
              <w:t>-прачечная</w:t>
            </w:r>
          </w:p>
        </w:tc>
        <w:tc>
          <w:tcPr>
            <w:tcW w:w="1998" w:type="dxa"/>
            <w:shd w:val="clear" w:color="auto" w:fill="auto"/>
            <w:noWrap/>
          </w:tcPr>
          <w:p w:rsidR="00620F0C" w:rsidRPr="001442AC" w:rsidRDefault="00F80327" w:rsidP="00FD5CCD">
            <w:r w:rsidRPr="001442AC">
              <w:t>с</w:t>
            </w:r>
            <w:r w:rsidR="00620F0C" w:rsidRPr="001442AC">
              <w:t>. Яренск</w:t>
            </w:r>
          </w:p>
        </w:tc>
      </w:tr>
      <w:tr w:rsidR="002F19EA" w:rsidRPr="001442AC" w:rsidTr="00A91443">
        <w:trPr>
          <w:trHeight w:val="255"/>
          <w:jc w:val="center"/>
        </w:trPr>
        <w:tc>
          <w:tcPr>
            <w:tcW w:w="711" w:type="dxa"/>
          </w:tcPr>
          <w:p w:rsidR="002F19EA" w:rsidRPr="001442AC" w:rsidRDefault="0087612F" w:rsidP="00FD5CCD">
            <w:r w:rsidRPr="001442AC">
              <w:t>3</w:t>
            </w:r>
            <w:r w:rsidR="002F19EA" w:rsidRPr="001442AC">
              <w:t>.</w:t>
            </w:r>
          </w:p>
        </w:tc>
        <w:tc>
          <w:tcPr>
            <w:tcW w:w="2496" w:type="dxa"/>
            <w:shd w:val="clear" w:color="auto" w:fill="auto"/>
            <w:noWrap/>
            <w:vAlign w:val="center"/>
          </w:tcPr>
          <w:p w:rsidR="002F19EA" w:rsidRPr="001442AC" w:rsidRDefault="002F19EA" w:rsidP="00FD5CCD">
            <w:pPr>
              <w:rPr>
                <w:b/>
              </w:rPr>
            </w:pPr>
            <w:r w:rsidRPr="001442AC">
              <w:rPr>
                <w:b/>
              </w:rPr>
              <w:t>Объекты образования:</w:t>
            </w:r>
          </w:p>
        </w:tc>
        <w:tc>
          <w:tcPr>
            <w:tcW w:w="4916" w:type="dxa"/>
            <w:shd w:val="clear" w:color="auto" w:fill="auto"/>
            <w:noWrap/>
            <w:vAlign w:val="bottom"/>
          </w:tcPr>
          <w:p w:rsidR="002F19EA" w:rsidRPr="001442AC" w:rsidRDefault="002F19EA" w:rsidP="00FD5CCD"/>
        </w:tc>
        <w:tc>
          <w:tcPr>
            <w:tcW w:w="1998" w:type="dxa"/>
            <w:shd w:val="clear" w:color="auto" w:fill="auto"/>
            <w:noWrap/>
            <w:vAlign w:val="center"/>
          </w:tcPr>
          <w:p w:rsidR="002F19EA" w:rsidRPr="001442AC" w:rsidRDefault="002F19EA" w:rsidP="00FD5CCD"/>
        </w:tc>
      </w:tr>
      <w:tr w:rsidR="00620F0C" w:rsidRPr="001442AC" w:rsidTr="00A91443">
        <w:trPr>
          <w:trHeight w:val="255"/>
          <w:jc w:val="center"/>
        </w:trPr>
        <w:tc>
          <w:tcPr>
            <w:tcW w:w="711" w:type="dxa"/>
          </w:tcPr>
          <w:p w:rsidR="00620F0C" w:rsidRPr="001442AC" w:rsidRDefault="00620F0C" w:rsidP="00FD5CCD">
            <w:r w:rsidRPr="001442AC">
              <w:t>3.1</w:t>
            </w:r>
          </w:p>
        </w:tc>
        <w:tc>
          <w:tcPr>
            <w:tcW w:w="2496" w:type="dxa"/>
            <w:vMerge w:val="restart"/>
            <w:shd w:val="clear" w:color="auto" w:fill="auto"/>
            <w:noWrap/>
            <w:vAlign w:val="center"/>
          </w:tcPr>
          <w:p w:rsidR="00620F0C" w:rsidRPr="001442AC" w:rsidRDefault="00620F0C" w:rsidP="00FD5CCD">
            <w:pPr>
              <w:rPr>
                <w:b/>
              </w:rPr>
            </w:pPr>
            <w:r w:rsidRPr="001442AC">
              <w:rPr>
                <w:b/>
              </w:rPr>
              <w:t>детские дошкольные  учреждения</w:t>
            </w:r>
          </w:p>
        </w:tc>
        <w:tc>
          <w:tcPr>
            <w:tcW w:w="4916" w:type="dxa"/>
            <w:shd w:val="clear" w:color="auto" w:fill="auto"/>
            <w:noWrap/>
            <w:vAlign w:val="bottom"/>
          </w:tcPr>
          <w:p w:rsidR="00620F0C" w:rsidRPr="001442AC" w:rsidRDefault="00620F0C" w:rsidP="00FD5CCD">
            <w:r w:rsidRPr="001442AC">
              <w:t>МБДОУ Детский сад «Незабудка»</w:t>
            </w:r>
          </w:p>
        </w:tc>
        <w:tc>
          <w:tcPr>
            <w:tcW w:w="1998" w:type="dxa"/>
            <w:shd w:val="clear" w:color="auto" w:fill="auto"/>
            <w:noWrap/>
            <w:vAlign w:val="center"/>
          </w:tcPr>
          <w:p w:rsidR="00620F0C" w:rsidRPr="001442AC" w:rsidRDefault="00620F0C" w:rsidP="00FD5CCD">
            <w:r w:rsidRPr="001442AC">
              <w:t>с. Яренск</w:t>
            </w:r>
          </w:p>
        </w:tc>
      </w:tr>
      <w:tr w:rsidR="00620F0C" w:rsidRPr="001442AC" w:rsidTr="00A91443">
        <w:trPr>
          <w:trHeight w:val="255"/>
          <w:jc w:val="center"/>
        </w:trPr>
        <w:tc>
          <w:tcPr>
            <w:tcW w:w="711" w:type="dxa"/>
          </w:tcPr>
          <w:p w:rsidR="00620F0C" w:rsidRPr="001442AC" w:rsidRDefault="00620F0C" w:rsidP="00FD5CCD">
            <w:r w:rsidRPr="001442AC">
              <w:t>3.1.1</w:t>
            </w:r>
          </w:p>
        </w:tc>
        <w:tc>
          <w:tcPr>
            <w:tcW w:w="2496" w:type="dxa"/>
            <w:vMerge/>
            <w:shd w:val="clear" w:color="auto" w:fill="auto"/>
            <w:noWrap/>
            <w:vAlign w:val="center"/>
          </w:tcPr>
          <w:p w:rsidR="00620F0C" w:rsidRPr="001442AC" w:rsidRDefault="00620F0C" w:rsidP="00FD5CCD"/>
        </w:tc>
        <w:tc>
          <w:tcPr>
            <w:tcW w:w="4916" w:type="dxa"/>
            <w:shd w:val="clear" w:color="auto" w:fill="auto"/>
            <w:noWrap/>
            <w:vAlign w:val="bottom"/>
          </w:tcPr>
          <w:p w:rsidR="00620F0C" w:rsidRPr="001442AC" w:rsidRDefault="00620F0C" w:rsidP="00FD5CCD">
            <w:r w:rsidRPr="001442AC">
              <w:t>МБДОУ Детский сад «Теремок»</w:t>
            </w:r>
          </w:p>
        </w:tc>
        <w:tc>
          <w:tcPr>
            <w:tcW w:w="1998" w:type="dxa"/>
            <w:shd w:val="clear" w:color="auto" w:fill="auto"/>
            <w:noWrap/>
            <w:vAlign w:val="center"/>
          </w:tcPr>
          <w:p w:rsidR="00620F0C" w:rsidRPr="001442AC" w:rsidRDefault="00620F0C" w:rsidP="00FD5CCD">
            <w:r w:rsidRPr="001442AC">
              <w:t>с. Яренск</w:t>
            </w:r>
          </w:p>
        </w:tc>
      </w:tr>
      <w:tr w:rsidR="00620F0C" w:rsidRPr="001442AC" w:rsidTr="00A91443">
        <w:trPr>
          <w:trHeight w:val="255"/>
          <w:jc w:val="center"/>
        </w:trPr>
        <w:tc>
          <w:tcPr>
            <w:tcW w:w="711" w:type="dxa"/>
          </w:tcPr>
          <w:p w:rsidR="00620F0C" w:rsidRPr="001442AC" w:rsidRDefault="00620F0C" w:rsidP="00FD5CCD">
            <w:r w:rsidRPr="001442AC">
              <w:t>3.1.</w:t>
            </w:r>
            <w:r w:rsidR="00DD0739" w:rsidRPr="001442AC">
              <w:t>2</w:t>
            </w:r>
          </w:p>
        </w:tc>
        <w:tc>
          <w:tcPr>
            <w:tcW w:w="2496" w:type="dxa"/>
            <w:vMerge/>
            <w:shd w:val="clear" w:color="auto" w:fill="auto"/>
            <w:noWrap/>
            <w:vAlign w:val="center"/>
          </w:tcPr>
          <w:p w:rsidR="00620F0C" w:rsidRPr="001442AC" w:rsidRDefault="00620F0C" w:rsidP="00FD5CCD"/>
        </w:tc>
        <w:tc>
          <w:tcPr>
            <w:tcW w:w="4916" w:type="dxa"/>
            <w:shd w:val="clear" w:color="auto" w:fill="auto"/>
            <w:noWrap/>
            <w:vAlign w:val="bottom"/>
          </w:tcPr>
          <w:p w:rsidR="00620F0C" w:rsidRPr="001442AC" w:rsidRDefault="00620F0C" w:rsidP="00FD5CCD">
            <w:r w:rsidRPr="001442AC">
              <w:t>Иртовский детский сад № 16</w:t>
            </w:r>
          </w:p>
        </w:tc>
        <w:tc>
          <w:tcPr>
            <w:tcW w:w="1998" w:type="dxa"/>
            <w:shd w:val="clear" w:color="auto" w:fill="auto"/>
            <w:noWrap/>
          </w:tcPr>
          <w:p w:rsidR="00620F0C" w:rsidRPr="001442AC" w:rsidRDefault="00620F0C" w:rsidP="00FD5CCD">
            <w:r w:rsidRPr="001442AC">
              <w:t>с. Ирта</w:t>
            </w:r>
          </w:p>
        </w:tc>
      </w:tr>
      <w:tr w:rsidR="005E4C42" w:rsidRPr="001442AC" w:rsidTr="00A91443">
        <w:trPr>
          <w:trHeight w:val="255"/>
          <w:jc w:val="center"/>
        </w:trPr>
        <w:tc>
          <w:tcPr>
            <w:tcW w:w="711" w:type="dxa"/>
          </w:tcPr>
          <w:p w:rsidR="005E4C42" w:rsidRPr="001442AC" w:rsidRDefault="005E4C42" w:rsidP="00FD5CCD">
            <w:r w:rsidRPr="001442AC">
              <w:t>3.2.</w:t>
            </w:r>
          </w:p>
        </w:tc>
        <w:tc>
          <w:tcPr>
            <w:tcW w:w="2496" w:type="dxa"/>
            <w:vMerge w:val="restart"/>
            <w:shd w:val="clear" w:color="auto" w:fill="auto"/>
            <w:noWrap/>
            <w:vAlign w:val="center"/>
          </w:tcPr>
          <w:p w:rsidR="005E4C42" w:rsidRPr="001442AC" w:rsidRDefault="005E4C42" w:rsidP="00FD5CCD">
            <w:pPr>
              <w:rPr>
                <w:b/>
              </w:rPr>
            </w:pPr>
            <w:r w:rsidRPr="001442AC">
              <w:rPr>
                <w:b/>
              </w:rPr>
              <w:t>общеобразовательные школы</w:t>
            </w:r>
          </w:p>
        </w:tc>
        <w:tc>
          <w:tcPr>
            <w:tcW w:w="4916" w:type="dxa"/>
            <w:vMerge w:val="restart"/>
            <w:shd w:val="clear" w:color="auto" w:fill="auto"/>
            <w:noWrap/>
            <w:vAlign w:val="bottom"/>
          </w:tcPr>
          <w:p w:rsidR="005E4C42" w:rsidRPr="001442AC" w:rsidRDefault="005E4C42" w:rsidP="00FD5CCD">
            <w:r w:rsidRPr="001442AC">
              <w:t>МБОУ «Яренская» СОШ</w:t>
            </w:r>
          </w:p>
        </w:tc>
        <w:tc>
          <w:tcPr>
            <w:tcW w:w="1998" w:type="dxa"/>
            <w:vMerge w:val="restart"/>
            <w:shd w:val="clear" w:color="auto" w:fill="auto"/>
            <w:noWrap/>
            <w:vAlign w:val="bottom"/>
          </w:tcPr>
          <w:p w:rsidR="005E4C42" w:rsidRPr="001442AC" w:rsidRDefault="005E4C42" w:rsidP="00FD5CCD">
            <w:r w:rsidRPr="001442AC">
              <w:t>с. Яренск</w:t>
            </w:r>
          </w:p>
        </w:tc>
      </w:tr>
      <w:tr w:rsidR="005E4C42" w:rsidRPr="001442AC" w:rsidTr="005E4C42">
        <w:trPr>
          <w:trHeight w:val="123"/>
          <w:jc w:val="center"/>
        </w:trPr>
        <w:tc>
          <w:tcPr>
            <w:tcW w:w="711" w:type="dxa"/>
          </w:tcPr>
          <w:p w:rsidR="005E4C42" w:rsidRPr="001442AC" w:rsidRDefault="005E4C42" w:rsidP="00FD5CCD">
            <w:r w:rsidRPr="001442AC">
              <w:t>3.2.1</w:t>
            </w:r>
          </w:p>
        </w:tc>
        <w:tc>
          <w:tcPr>
            <w:tcW w:w="2496" w:type="dxa"/>
            <w:vMerge/>
            <w:shd w:val="clear" w:color="auto" w:fill="auto"/>
            <w:noWrap/>
            <w:vAlign w:val="center"/>
          </w:tcPr>
          <w:p w:rsidR="005E4C42" w:rsidRPr="001442AC" w:rsidRDefault="005E4C42" w:rsidP="00FD5CCD"/>
        </w:tc>
        <w:tc>
          <w:tcPr>
            <w:tcW w:w="4916" w:type="dxa"/>
            <w:vMerge/>
            <w:shd w:val="clear" w:color="auto" w:fill="auto"/>
            <w:noWrap/>
            <w:vAlign w:val="bottom"/>
          </w:tcPr>
          <w:p w:rsidR="005E4C42" w:rsidRPr="001442AC" w:rsidRDefault="005E4C42" w:rsidP="00FD5CCD"/>
        </w:tc>
        <w:tc>
          <w:tcPr>
            <w:tcW w:w="1998" w:type="dxa"/>
            <w:vMerge/>
            <w:shd w:val="clear" w:color="auto" w:fill="auto"/>
            <w:noWrap/>
            <w:vAlign w:val="bottom"/>
          </w:tcPr>
          <w:p w:rsidR="005E4C42" w:rsidRPr="001442AC" w:rsidRDefault="005E4C42" w:rsidP="00FD5CCD"/>
        </w:tc>
      </w:tr>
      <w:tr w:rsidR="00620F0C" w:rsidRPr="001442AC" w:rsidTr="00A91443">
        <w:trPr>
          <w:trHeight w:val="255"/>
          <w:jc w:val="center"/>
        </w:trPr>
        <w:tc>
          <w:tcPr>
            <w:tcW w:w="711" w:type="dxa"/>
          </w:tcPr>
          <w:p w:rsidR="00620F0C" w:rsidRPr="001442AC" w:rsidRDefault="00620F0C" w:rsidP="00FD5CCD">
            <w:r w:rsidRPr="001442AC">
              <w:t>3.2.</w:t>
            </w:r>
            <w:r w:rsidR="00DD0739" w:rsidRPr="001442AC">
              <w:t>2</w:t>
            </w:r>
          </w:p>
        </w:tc>
        <w:tc>
          <w:tcPr>
            <w:tcW w:w="2496" w:type="dxa"/>
            <w:vMerge/>
            <w:shd w:val="clear" w:color="auto" w:fill="auto"/>
            <w:noWrap/>
            <w:vAlign w:val="center"/>
          </w:tcPr>
          <w:p w:rsidR="00620F0C" w:rsidRPr="001442AC" w:rsidRDefault="00620F0C" w:rsidP="00FD5CCD"/>
        </w:tc>
        <w:tc>
          <w:tcPr>
            <w:tcW w:w="4916" w:type="dxa"/>
            <w:shd w:val="clear" w:color="auto" w:fill="auto"/>
            <w:noWrap/>
            <w:vAlign w:val="bottom"/>
          </w:tcPr>
          <w:p w:rsidR="00620F0C" w:rsidRPr="001442AC" w:rsidRDefault="00620F0C" w:rsidP="00FD5CCD">
            <w:r w:rsidRPr="001442AC">
              <w:t>МБОУ «Иртовская» ООШ</w:t>
            </w:r>
          </w:p>
        </w:tc>
        <w:tc>
          <w:tcPr>
            <w:tcW w:w="1998" w:type="dxa"/>
            <w:shd w:val="clear" w:color="auto" w:fill="auto"/>
            <w:noWrap/>
          </w:tcPr>
          <w:p w:rsidR="00620F0C" w:rsidRPr="001442AC" w:rsidRDefault="00620F0C" w:rsidP="00FD5CCD">
            <w:r w:rsidRPr="001442AC">
              <w:t>с. Ирта</w:t>
            </w:r>
          </w:p>
        </w:tc>
      </w:tr>
      <w:tr w:rsidR="00620F0C" w:rsidRPr="001442AC" w:rsidTr="00A91443">
        <w:trPr>
          <w:trHeight w:val="255"/>
          <w:jc w:val="center"/>
        </w:trPr>
        <w:tc>
          <w:tcPr>
            <w:tcW w:w="711" w:type="dxa"/>
          </w:tcPr>
          <w:p w:rsidR="00620F0C" w:rsidRPr="001442AC" w:rsidRDefault="00620F0C" w:rsidP="00FD5CCD">
            <w:r w:rsidRPr="001442AC">
              <w:t>3.3.</w:t>
            </w:r>
          </w:p>
        </w:tc>
        <w:tc>
          <w:tcPr>
            <w:tcW w:w="2496" w:type="dxa"/>
            <w:vMerge w:val="restart"/>
            <w:shd w:val="clear" w:color="auto" w:fill="auto"/>
            <w:noWrap/>
            <w:vAlign w:val="center"/>
          </w:tcPr>
          <w:p w:rsidR="00620F0C" w:rsidRPr="001442AC" w:rsidRDefault="00620F0C" w:rsidP="00FD5CCD">
            <w:r w:rsidRPr="001442AC">
              <w:rPr>
                <w:b/>
              </w:rPr>
              <w:t>учреждения дополнительного образования</w:t>
            </w:r>
          </w:p>
        </w:tc>
        <w:tc>
          <w:tcPr>
            <w:tcW w:w="4916" w:type="dxa"/>
            <w:vMerge w:val="restart"/>
            <w:shd w:val="clear" w:color="auto" w:fill="auto"/>
            <w:noWrap/>
            <w:vAlign w:val="bottom"/>
          </w:tcPr>
          <w:p w:rsidR="00620F0C" w:rsidRPr="001442AC" w:rsidRDefault="00620F0C" w:rsidP="00FD5CCD">
            <w:r w:rsidRPr="001442AC">
              <w:t xml:space="preserve">МБОУ «Комплексный центр дополнительного образования» (КЦДО) </w:t>
            </w:r>
          </w:p>
        </w:tc>
        <w:tc>
          <w:tcPr>
            <w:tcW w:w="1998" w:type="dxa"/>
            <w:vMerge w:val="restart"/>
            <w:shd w:val="clear" w:color="auto" w:fill="auto"/>
            <w:noWrap/>
          </w:tcPr>
          <w:p w:rsidR="00620F0C" w:rsidRPr="001442AC" w:rsidRDefault="00FD5CCD" w:rsidP="00FD5CCD">
            <w:r w:rsidRPr="001442AC">
              <w:t>с</w:t>
            </w:r>
            <w:r w:rsidR="00620F0C" w:rsidRPr="001442AC">
              <w:t>. Яренск</w:t>
            </w:r>
          </w:p>
        </w:tc>
      </w:tr>
      <w:tr w:rsidR="00620F0C" w:rsidRPr="001442AC" w:rsidTr="00A91443">
        <w:trPr>
          <w:trHeight w:val="58"/>
          <w:jc w:val="center"/>
        </w:trPr>
        <w:tc>
          <w:tcPr>
            <w:tcW w:w="711" w:type="dxa"/>
            <w:tcBorders>
              <w:bottom w:val="single" w:sz="4" w:space="0" w:color="auto"/>
            </w:tcBorders>
          </w:tcPr>
          <w:p w:rsidR="00620F0C" w:rsidRPr="001442AC" w:rsidRDefault="00620F0C" w:rsidP="00FD5CCD">
            <w:r w:rsidRPr="001442AC">
              <w:t>3.3.1</w:t>
            </w:r>
          </w:p>
        </w:tc>
        <w:tc>
          <w:tcPr>
            <w:tcW w:w="2496" w:type="dxa"/>
            <w:vMerge/>
            <w:shd w:val="clear" w:color="auto" w:fill="auto"/>
            <w:noWrap/>
            <w:vAlign w:val="center"/>
          </w:tcPr>
          <w:p w:rsidR="00620F0C" w:rsidRPr="001442AC" w:rsidRDefault="00620F0C" w:rsidP="00FD5CCD"/>
        </w:tc>
        <w:tc>
          <w:tcPr>
            <w:tcW w:w="4916" w:type="dxa"/>
            <w:vMerge/>
            <w:tcBorders>
              <w:bottom w:val="single" w:sz="4" w:space="0" w:color="auto"/>
            </w:tcBorders>
            <w:shd w:val="clear" w:color="auto" w:fill="auto"/>
            <w:noWrap/>
            <w:vAlign w:val="bottom"/>
          </w:tcPr>
          <w:p w:rsidR="00620F0C" w:rsidRPr="001442AC" w:rsidRDefault="00620F0C" w:rsidP="00FD5CCD"/>
        </w:tc>
        <w:tc>
          <w:tcPr>
            <w:tcW w:w="1998" w:type="dxa"/>
            <w:vMerge/>
            <w:tcBorders>
              <w:bottom w:val="single" w:sz="4" w:space="0" w:color="auto"/>
            </w:tcBorders>
            <w:shd w:val="clear" w:color="auto" w:fill="auto"/>
            <w:noWrap/>
            <w:vAlign w:val="center"/>
          </w:tcPr>
          <w:p w:rsidR="00620F0C" w:rsidRPr="001442AC" w:rsidRDefault="00620F0C" w:rsidP="00FD5CCD"/>
        </w:tc>
      </w:tr>
      <w:tr w:rsidR="00620F0C" w:rsidRPr="001442AC" w:rsidTr="00A91443">
        <w:trPr>
          <w:trHeight w:val="255"/>
          <w:jc w:val="center"/>
        </w:trPr>
        <w:tc>
          <w:tcPr>
            <w:tcW w:w="711" w:type="dxa"/>
            <w:tcBorders>
              <w:top w:val="single" w:sz="4" w:space="0" w:color="auto"/>
              <w:left w:val="single" w:sz="4" w:space="0" w:color="auto"/>
              <w:bottom w:val="single" w:sz="4" w:space="0" w:color="auto"/>
            </w:tcBorders>
          </w:tcPr>
          <w:p w:rsidR="00620F0C" w:rsidRPr="001442AC" w:rsidRDefault="00620F0C" w:rsidP="00FD5CCD">
            <w:r w:rsidRPr="001442AC">
              <w:t>3.3.2</w:t>
            </w:r>
          </w:p>
        </w:tc>
        <w:tc>
          <w:tcPr>
            <w:tcW w:w="2496" w:type="dxa"/>
            <w:vMerge/>
            <w:tcBorders>
              <w:bottom w:val="single" w:sz="4" w:space="0" w:color="auto"/>
            </w:tcBorders>
            <w:shd w:val="clear" w:color="auto" w:fill="auto"/>
            <w:noWrap/>
            <w:vAlign w:val="center"/>
          </w:tcPr>
          <w:p w:rsidR="00620F0C" w:rsidRPr="001442AC" w:rsidRDefault="00620F0C" w:rsidP="00FD5CCD"/>
        </w:tc>
        <w:tc>
          <w:tcPr>
            <w:tcW w:w="4916" w:type="dxa"/>
            <w:tcBorders>
              <w:top w:val="single" w:sz="4" w:space="0" w:color="auto"/>
              <w:bottom w:val="single" w:sz="4" w:space="0" w:color="auto"/>
            </w:tcBorders>
            <w:shd w:val="clear" w:color="auto" w:fill="auto"/>
            <w:noWrap/>
            <w:vAlign w:val="bottom"/>
          </w:tcPr>
          <w:p w:rsidR="00620F0C" w:rsidRPr="001442AC" w:rsidRDefault="00620F0C" w:rsidP="00FD5CCD">
            <w:r w:rsidRPr="001442AC">
              <w:t>«Детская школа искусств Ленского района»</w:t>
            </w:r>
          </w:p>
          <w:p w:rsidR="00620F0C" w:rsidRPr="001442AC" w:rsidRDefault="00620F0C" w:rsidP="00FD5CCD"/>
        </w:tc>
        <w:tc>
          <w:tcPr>
            <w:tcW w:w="1998" w:type="dxa"/>
            <w:tcBorders>
              <w:top w:val="single" w:sz="4" w:space="0" w:color="auto"/>
              <w:bottom w:val="single" w:sz="4" w:space="0" w:color="auto"/>
              <w:right w:val="single" w:sz="4" w:space="0" w:color="auto"/>
            </w:tcBorders>
            <w:shd w:val="clear" w:color="auto" w:fill="auto"/>
            <w:noWrap/>
            <w:vAlign w:val="center"/>
          </w:tcPr>
          <w:p w:rsidR="00620F0C" w:rsidRPr="001442AC" w:rsidRDefault="00620F0C" w:rsidP="00FD5CCD">
            <w:r w:rsidRPr="001442AC">
              <w:t>с. Яренск</w:t>
            </w:r>
          </w:p>
        </w:tc>
      </w:tr>
      <w:tr w:rsidR="00620F0C" w:rsidRPr="001442AC" w:rsidTr="00A91443">
        <w:trPr>
          <w:trHeight w:val="255"/>
          <w:jc w:val="center"/>
        </w:trPr>
        <w:tc>
          <w:tcPr>
            <w:tcW w:w="711" w:type="dxa"/>
          </w:tcPr>
          <w:p w:rsidR="00620F0C" w:rsidRPr="001442AC" w:rsidRDefault="00620F0C" w:rsidP="00FD5CCD">
            <w:r w:rsidRPr="001442AC">
              <w:t>4.</w:t>
            </w:r>
          </w:p>
        </w:tc>
        <w:tc>
          <w:tcPr>
            <w:tcW w:w="2496" w:type="dxa"/>
            <w:vMerge w:val="restart"/>
            <w:shd w:val="clear" w:color="auto" w:fill="auto"/>
            <w:noWrap/>
            <w:vAlign w:val="center"/>
          </w:tcPr>
          <w:p w:rsidR="00620F0C" w:rsidRPr="001442AC" w:rsidRDefault="00620F0C" w:rsidP="00FD5CCD">
            <w:pPr>
              <w:rPr>
                <w:b/>
              </w:rPr>
            </w:pPr>
            <w:r w:rsidRPr="001442AC">
              <w:rPr>
                <w:b/>
              </w:rPr>
              <w:t xml:space="preserve">Объекты физической культуры и спорта </w:t>
            </w:r>
          </w:p>
        </w:tc>
        <w:tc>
          <w:tcPr>
            <w:tcW w:w="4916" w:type="dxa"/>
            <w:vMerge w:val="restart"/>
            <w:shd w:val="clear" w:color="auto" w:fill="auto"/>
            <w:noWrap/>
            <w:vAlign w:val="bottom"/>
          </w:tcPr>
          <w:p w:rsidR="00620F0C" w:rsidRPr="001442AC" w:rsidRDefault="00620F0C" w:rsidP="00FD5CCD">
            <w:r w:rsidRPr="001442AC">
              <w:t xml:space="preserve">«Детская юношеская спортивная школа» (ДЮСШ) </w:t>
            </w:r>
          </w:p>
        </w:tc>
        <w:tc>
          <w:tcPr>
            <w:tcW w:w="1998" w:type="dxa"/>
            <w:vMerge w:val="restart"/>
            <w:shd w:val="clear" w:color="auto" w:fill="auto"/>
            <w:noWrap/>
            <w:vAlign w:val="center"/>
          </w:tcPr>
          <w:p w:rsidR="00620F0C" w:rsidRPr="001442AC" w:rsidRDefault="00620F0C" w:rsidP="00FD5CCD">
            <w:r w:rsidRPr="001442AC">
              <w:t>с. Яренск</w:t>
            </w:r>
          </w:p>
        </w:tc>
      </w:tr>
      <w:tr w:rsidR="00620F0C" w:rsidRPr="001442AC" w:rsidTr="00A91443">
        <w:trPr>
          <w:trHeight w:val="255"/>
          <w:jc w:val="center"/>
        </w:trPr>
        <w:tc>
          <w:tcPr>
            <w:tcW w:w="711" w:type="dxa"/>
          </w:tcPr>
          <w:p w:rsidR="00620F0C" w:rsidRPr="001442AC" w:rsidRDefault="00620F0C" w:rsidP="00FD5CCD">
            <w:r w:rsidRPr="001442AC">
              <w:t>4.1.</w:t>
            </w:r>
          </w:p>
        </w:tc>
        <w:tc>
          <w:tcPr>
            <w:tcW w:w="2496" w:type="dxa"/>
            <w:vMerge/>
            <w:shd w:val="clear" w:color="auto" w:fill="auto"/>
            <w:noWrap/>
            <w:vAlign w:val="center"/>
          </w:tcPr>
          <w:p w:rsidR="00620F0C" w:rsidRPr="001442AC" w:rsidRDefault="00620F0C" w:rsidP="00FD5CCD"/>
        </w:tc>
        <w:tc>
          <w:tcPr>
            <w:tcW w:w="4916" w:type="dxa"/>
            <w:vMerge/>
            <w:shd w:val="clear" w:color="auto" w:fill="auto"/>
            <w:noWrap/>
            <w:vAlign w:val="bottom"/>
          </w:tcPr>
          <w:p w:rsidR="00620F0C" w:rsidRPr="001442AC" w:rsidRDefault="00620F0C" w:rsidP="00FD5CCD"/>
        </w:tc>
        <w:tc>
          <w:tcPr>
            <w:tcW w:w="1998" w:type="dxa"/>
            <w:vMerge/>
            <w:shd w:val="clear" w:color="auto" w:fill="auto"/>
            <w:noWrap/>
            <w:vAlign w:val="center"/>
          </w:tcPr>
          <w:p w:rsidR="00620F0C" w:rsidRPr="001442AC" w:rsidRDefault="00620F0C" w:rsidP="00FD5CCD"/>
        </w:tc>
      </w:tr>
      <w:tr w:rsidR="00620F0C" w:rsidRPr="001442AC" w:rsidTr="00A91443">
        <w:trPr>
          <w:trHeight w:val="255"/>
          <w:jc w:val="center"/>
        </w:trPr>
        <w:tc>
          <w:tcPr>
            <w:tcW w:w="711" w:type="dxa"/>
          </w:tcPr>
          <w:p w:rsidR="00620F0C" w:rsidRPr="001442AC" w:rsidRDefault="00620F0C" w:rsidP="00FD5CCD">
            <w:r w:rsidRPr="001442AC">
              <w:t>4.2.</w:t>
            </w:r>
          </w:p>
        </w:tc>
        <w:tc>
          <w:tcPr>
            <w:tcW w:w="2496" w:type="dxa"/>
            <w:vMerge/>
            <w:shd w:val="clear" w:color="auto" w:fill="auto"/>
            <w:noWrap/>
            <w:vAlign w:val="center"/>
          </w:tcPr>
          <w:p w:rsidR="00620F0C" w:rsidRPr="001442AC" w:rsidRDefault="00620F0C" w:rsidP="00FD5CCD"/>
        </w:tc>
        <w:tc>
          <w:tcPr>
            <w:tcW w:w="4916" w:type="dxa"/>
            <w:shd w:val="clear" w:color="auto" w:fill="auto"/>
            <w:noWrap/>
            <w:vAlign w:val="bottom"/>
          </w:tcPr>
          <w:p w:rsidR="00620F0C" w:rsidRPr="001442AC" w:rsidRDefault="00620F0C" w:rsidP="00FD5CCD">
            <w:r w:rsidRPr="001442AC">
              <w:t>Стадион</w:t>
            </w:r>
          </w:p>
        </w:tc>
        <w:tc>
          <w:tcPr>
            <w:tcW w:w="1998" w:type="dxa"/>
            <w:shd w:val="clear" w:color="auto" w:fill="auto"/>
            <w:noWrap/>
            <w:vAlign w:val="center"/>
          </w:tcPr>
          <w:p w:rsidR="00620F0C" w:rsidRPr="001442AC" w:rsidRDefault="00620F0C" w:rsidP="00FD5CCD">
            <w:r w:rsidRPr="001442AC">
              <w:t>с. Яренск</w:t>
            </w:r>
          </w:p>
        </w:tc>
      </w:tr>
      <w:tr w:rsidR="00620F0C" w:rsidRPr="001442AC" w:rsidTr="00A91443">
        <w:trPr>
          <w:trHeight w:val="255"/>
          <w:jc w:val="center"/>
        </w:trPr>
        <w:tc>
          <w:tcPr>
            <w:tcW w:w="711" w:type="dxa"/>
            <w:tcBorders>
              <w:bottom w:val="single" w:sz="4" w:space="0" w:color="auto"/>
            </w:tcBorders>
          </w:tcPr>
          <w:p w:rsidR="00620F0C" w:rsidRPr="001442AC" w:rsidRDefault="00620F0C" w:rsidP="00FD5CCD">
            <w:r w:rsidRPr="001442AC">
              <w:t>4.3.</w:t>
            </w:r>
          </w:p>
        </w:tc>
        <w:tc>
          <w:tcPr>
            <w:tcW w:w="2496" w:type="dxa"/>
            <w:vMerge/>
            <w:shd w:val="clear" w:color="auto" w:fill="auto"/>
            <w:noWrap/>
            <w:vAlign w:val="center"/>
          </w:tcPr>
          <w:p w:rsidR="00620F0C" w:rsidRPr="001442AC" w:rsidRDefault="00620F0C" w:rsidP="00FD5CCD"/>
        </w:tc>
        <w:tc>
          <w:tcPr>
            <w:tcW w:w="4916" w:type="dxa"/>
            <w:shd w:val="clear" w:color="auto" w:fill="auto"/>
            <w:noWrap/>
            <w:vAlign w:val="bottom"/>
          </w:tcPr>
          <w:p w:rsidR="00620F0C" w:rsidRPr="001442AC" w:rsidRDefault="00620F0C" w:rsidP="00FD5CCD">
            <w:r w:rsidRPr="001442AC">
              <w:t>Спортзалы общего пользования</w:t>
            </w:r>
          </w:p>
        </w:tc>
        <w:tc>
          <w:tcPr>
            <w:tcW w:w="1998" w:type="dxa"/>
            <w:shd w:val="clear" w:color="auto" w:fill="auto"/>
            <w:noWrap/>
            <w:vAlign w:val="center"/>
          </w:tcPr>
          <w:p w:rsidR="00620F0C" w:rsidRPr="001442AC" w:rsidRDefault="00620F0C" w:rsidP="00FD5CCD">
            <w:r w:rsidRPr="001442AC">
              <w:t>с. Яренск</w:t>
            </w:r>
          </w:p>
        </w:tc>
      </w:tr>
      <w:tr w:rsidR="00620F0C" w:rsidRPr="001442AC" w:rsidTr="00A91443">
        <w:trPr>
          <w:trHeight w:val="255"/>
          <w:jc w:val="center"/>
        </w:trPr>
        <w:tc>
          <w:tcPr>
            <w:tcW w:w="711" w:type="dxa"/>
            <w:tcBorders>
              <w:bottom w:val="single" w:sz="4" w:space="0" w:color="auto"/>
            </w:tcBorders>
          </w:tcPr>
          <w:p w:rsidR="00620F0C" w:rsidRPr="001442AC" w:rsidRDefault="00620F0C" w:rsidP="00FD5CCD">
            <w:r w:rsidRPr="001442AC">
              <w:t>4.4.</w:t>
            </w:r>
          </w:p>
        </w:tc>
        <w:tc>
          <w:tcPr>
            <w:tcW w:w="2496" w:type="dxa"/>
            <w:vMerge/>
            <w:tcBorders>
              <w:bottom w:val="single" w:sz="4" w:space="0" w:color="auto"/>
            </w:tcBorders>
            <w:shd w:val="clear" w:color="auto" w:fill="auto"/>
            <w:noWrap/>
            <w:vAlign w:val="center"/>
          </w:tcPr>
          <w:p w:rsidR="00620F0C" w:rsidRPr="001442AC" w:rsidRDefault="00620F0C" w:rsidP="00FD5CCD"/>
        </w:tc>
        <w:tc>
          <w:tcPr>
            <w:tcW w:w="4916" w:type="dxa"/>
            <w:shd w:val="clear" w:color="auto" w:fill="auto"/>
            <w:noWrap/>
            <w:vAlign w:val="bottom"/>
          </w:tcPr>
          <w:p w:rsidR="00620F0C" w:rsidRPr="001442AC" w:rsidRDefault="00620F0C" w:rsidP="00FD5CCD">
            <w:r w:rsidRPr="001442AC">
              <w:t>Ледовый каток</w:t>
            </w:r>
          </w:p>
        </w:tc>
        <w:tc>
          <w:tcPr>
            <w:tcW w:w="1998" w:type="dxa"/>
            <w:shd w:val="clear" w:color="auto" w:fill="auto"/>
            <w:noWrap/>
            <w:vAlign w:val="center"/>
          </w:tcPr>
          <w:p w:rsidR="00620F0C" w:rsidRPr="001442AC" w:rsidRDefault="00620F0C" w:rsidP="00FD5CCD">
            <w:r w:rsidRPr="001442AC">
              <w:t>с. Яренск</w:t>
            </w:r>
          </w:p>
        </w:tc>
      </w:tr>
      <w:tr w:rsidR="00620F0C" w:rsidRPr="001442AC" w:rsidTr="00F80327">
        <w:trPr>
          <w:trHeight w:val="255"/>
          <w:jc w:val="center"/>
        </w:trPr>
        <w:tc>
          <w:tcPr>
            <w:tcW w:w="711" w:type="dxa"/>
          </w:tcPr>
          <w:p w:rsidR="00620F0C" w:rsidRPr="001442AC" w:rsidRDefault="00620F0C" w:rsidP="00FD5CCD">
            <w:r w:rsidRPr="001442AC">
              <w:t>5.</w:t>
            </w:r>
          </w:p>
        </w:tc>
        <w:tc>
          <w:tcPr>
            <w:tcW w:w="2496" w:type="dxa"/>
            <w:vMerge w:val="restart"/>
            <w:tcBorders>
              <w:top w:val="nil"/>
            </w:tcBorders>
            <w:shd w:val="clear" w:color="auto" w:fill="auto"/>
            <w:noWrap/>
            <w:vAlign w:val="center"/>
          </w:tcPr>
          <w:p w:rsidR="00620F0C" w:rsidRPr="001442AC" w:rsidRDefault="00620F0C" w:rsidP="00FD5CCD">
            <w:pPr>
              <w:rPr>
                <w:b/>
              </w:rPr>
            </w:pPr>
            <w:r w:rsidRPr="001442AC">
              <w:rPr>
                <w:b/>
              </w:rPr>
              <w:t>Учреждения культуры и досуга</w:t>
            </w:r>
          </w:p>
        </w:tc>
        <w:tc>
          <w:tcPr>
            <w:tcW w:w="4916" w:type="dxa"/>
            <w:vMerge w:val="restart"/>
            <w:shd w:val="clear" w:color="auto" w:fill="auto"/>
            <w:noWrap/>
            <w:vAlign w:val="center"/>
          </w:tcPr>
          <w:p w:rsidR="00620F0C" w:rsidRPr="001442AC" w:rsidRDefault="00620F0C" w:rsidP="00FD5CCD">
            <w:r w:rsidRPr="001442AC">
              <w:t>«Яренский краеведческий музей»</w:t>
            </w:r>
          </w:p>
        </w:tc>
        <w:tc>
          <w:tcPr>
            <w:tcW w:w="1998" w:type="dxa"/>
            <w:vMerge w:val="restart"/>
            <w:shd w:val="clear" w:color="auto" w:fill="auto"/>
            <w:noWrap/>
            <w:vAlign w:val="center"/>
          </w:tcPr>
          <w:p w:rsidR="00620F0C" w:rsidRPr="001442AC" w:rsidRDefault="00620F0C" w:rsidP="00FD5CCD">
            <w:r w:rsidRPr="001442AC">
              <w:t>с.</w:t>
            </w:r>
            <w:r w:rsidR="00FD5CCD" w:rsidRPr="001442AC">
              <w:t xml:space="preserve"> </w:t>
            </w:r>
            <w:r w:rsidRPr="001442AC">
              <w:t>Яренск</w:t>
            </w:r>
          </w:p>
        </w:tc>
      </w:tr>
      <w:tr w:rsidR="00620F0C" w:rsidRPr="001442AC" w:rsidTr="00F80327">
        <w:trPr>
          <w:trHeight w:val="84"/>
          <w:jc w:val="center"/>
        </w:trPr>
        <w:tc>
          <w:tcPr>
            <w:tcW w:w="711" w:type="dxa"/>
          </w:tcPr>
          <w:p w:rsidR="00620F0C" w:rsidRPr="001442AC" w:rsidRDefault="00620F0C" w:rsidP="00FD5CCD">
            <w:r w:rsidRPr="001442AC">
              <w:t>5.1.</w:t>
            </w:r>
          </w:p>
        </w:tc>
        <w:tc>
          <w:tcPr>
            <w:tcW w:w="2496" w:type="dxa"/>
            <w:vMerge/>
            <w:shd w:val="clear" w:color="auto" w:fill="auto"/>
            <w:noWrap/>
            <w:vAlign w:val="center"/>
          </w:tcPr>
          <w:p w:rsidR="00620F0C" w:rsidRPr="001442AC" w:rsidRDefault="00620F0C" w:rsidP="00FD5CCD"/>
        </w:tc>
        <w:tc>
          <w:tcPr>
            <w:tcW w:w="4916" w:type="dxa"/>
            <w:vMerge/>
            <w:shd w:val="clear" w:color="auto" w:fill="auto"/>
            <w:noWrap/>
            <w:vAlign w:val="bottom"/>
          </w:tcPr>
          <w:p w:rsidR="00620F0C" w:rsidRPr="001442AC" w:rsidRDefault="00620F0C" w:rsidP="00FD5CCD"/>
        </w:tc>
        <w:tc>
          <w:tcPr>
            <w:tcW w:w="1998" w:type="dxa"/>
            <w:vMerge/>
            <w:shd w:val="clear" w:color="auto" w:fill="auto"/>
            <w:noWrap/>
            <w:vAlign w:val="center"/>
          </w:tcPr>
          <w:p w:rsidR="00620F0C" w:rsidRPr="001442AC" w:rsidRDefault="00620F0C" w:rsidP="00FD5CCD"/>
        </w:tc>
      </w:tr>
      <w:tr w:rsidR="00620F0C" w:rsidRPr="001442AC" w:rsidTr="00A91443">
        <w:trPr>
          <w:trHeight w:val="255"/>
          <w:jc w:val="center"/>
        </w:trPr>
        <w:tc>
          <w:tcPr>
            <w:tcW w:w="711" w:type="dxa"/>
          </w:tcPr>
          <w:p w:rsidR="00620F0C" w:rsidRPr="001442AC" w:rsidRDefault="00620F0C" w:rsidP="00FD5CCD">
            <w:r w:rsidRPr="001442AC">
              <w:t>5.2.</w:t>
            </w:r>
          </w:p>
        </w:tc>
        <w:tc>
          <w:tcPr>
            <w:tcW w:w="2496" w:type="dxa"/>
            <w:vMerge/>
            <w:shd w:val="clear" w:color="auto" w:fill="auto"/>
            <w:noWrap/>
            <w:vAlign w:val="center"/>
          </w:tcPr>
          <w:p w:rsidR="00620F0C" w:rsidRPr="001442AC" w:rsidRDefault="00620F0C" w:rsidP="00FD5CCD"/>
        </w:tc>
        <w:tc>
          <w:tcPr>
            <w:tcW w:w="4916" w:type="dxa"/>
            <w:shd w:val="clear" w:color="auto" w:fill="auto"/>
            <w:noWrap/>
            <w:vAlign w:val="bottom"/>
          </w:tcPr>
          <w:p w:rsidR="00620F0C" w:rsidRPr="001442AC" w:rsidRDefault="00620F0C" w:rsidP="00FD5CCD">
            <w:r w:rsidRPr="001442AC">
              <w:t>«Ленская межпоселковая библиотека»</w:t>
            </w:r>
          </w:p>
        </w:tc>
        <w:tc>
          <w:tcPr>
            <w:tcW w:w="1998" w:type="dxa"/>
            <w:shd w:val="clear" w:color="auto" w:fill="auto"/>
            <w:noWrap/>
            <w:vAlign w:val="center"/>
          </w:tcPr>
          <w:p w:rsidR="00620F0C" w:rsidRPr="001442AC" w:rsidRDefault="00620F0C" w:rsidP="00FD5CCD">
            <w:r w:rsidRPr="001442AC">
              <w:t>с. Яренск</w:t>
            </w:r>
          </w:p>
        </w:tc>
      </w:tr>
      <w:tr w:rsidR="00620F0C" w:rsidRPr="001442AC" w:rsidTr="00A91443">
        <w:trPr>
          <w:trHeight w:val="255"/>
          <w:jc w:val="center"/>
        </w:trPr>
        <w:tc>
          <w:tcPr>
            <w:tcW w:w="711" w:type="dxa"/>
          </w:tcPr>
          <w:p w:rsidR="00620F0C" w:rsidRPr="001442AC" w:rsidRDefault="00620F0C" w:rsidP="00FD5CCD">
            <w:r w:rsidRPr="001442AC">
              <w:t>5.3.</w:t>
            </w:r>
          </w:p>
        </w:tc>
        <w:tc>
          <w:tcPr>
            <w:tcW w:w="2496" w:type="dxa"/>
            <w:vMerge/>
            <w:shd w:val="clear" w:color="auto" w:fill="auto"/>
            <w:noWrap/>
            <w:vAlign w:val="center"/>
          </w:tcPr>
          <w:p w:rsidR="00620F0C" w:rsidRPr="001442AC" w:rsidRDefault="00620F0C" w:rsidP="00FD5CCD"/>
        </w:tc>
        <w:tc>
          <w:tcPr>
            <w:tcW w:w="4916" w:type="dxa"/>
            <w:shd w:val="clear" w:color="auto" w:fill="auto"/>
            <w:noWrap/>
            <w:vAlign w:val="bottom"/>
          </w:tcPr>
          <w:p w:rsidR="00620F0C" w:rsidRPr="001442AC" w:rsidRDefault="00620F0C" w:rsidP="00FD5CCD">
            <w:r w:rsidRPr="001442AC">
              <w:t>«Яренский центр культуры и туризма»</w:t>
            </w:r>
          </w:p>
        </w:tc>
        <w:tc>
          <w:tcPr>
            <w:tcW w:w="1998" w:type="dxa"/>
            <w:shd w:val="clear" w:color="auto" w:fill="auto"/>
            <w:noWrap/>
            <w:vAlign w:val="center"/>
          </w:tcPr>
          <w:p w:rsidR="00620F0C" w:rsidRPr="001442AC" w:rsidRDefault="00620F0C" w:rsidP="00FD5CCD">
            <w:r w:rsidRPr="001442AC">
              <w:t>с. Яренск</w:t>
            </w:r>
          </w:p>
        </w:tc>
      </w:tr>
      <w:tr w:rsidR="00620F0C" w:rsidRPr="001442AC" w:rsidTr="00A91443">
        <w:trPr>
          <w:trHeight w:val="255"/>
          <w:jc w:val="center"/>
        </w:trPr>
        <w:tc>
          <w:tcPr>
            <w:tcW w:w="711" w:type="dxa"/>
          </w:tcPr>
          <w:p w:rsidR="00620F0C" w:rsidRPr="001442AC" w:rsidRDefault="00620F0C" w:rsidP="00FD5CCD">
            <w:r w:rsidRPr="001442AC">
              <w:t>5.3.1.</w:t>
            </w:r>
          </w:p>
        </w:tc>
        <w:tc>
          <w:tcPr>
            <w:tcW w:w="2496" w:type="dxa"/>
            <w:vMerge/>
            <w:shd w:val="clear" w:color="auto" w:fill="auto"/>
            <w:noWrap/>
            <w:vAlign w:val="center"/>
          </w:tcPr>
          <w:p w:rsidR="00620F0C" w:rsidRPr="001442AC" w:rsidRDefault="00620F0C" w:rsidP="00FD5CCD"/>
        </w:tc>
        <w:tc>
          <w:tcPr>
            <w:tcW w:w="4916" w:type="dxa"/>
            <w:shd w:val="clear" w:color="auto" w:fill="auto"/>
            <w:noWrap/>
            <w:vAlign w:val="bottom"/>
          </w:tcPr>
          <w:p w:rsidR="00620F0C" w:rsidRPr="001442AC" w:rsidRDefault="00620F0C" w:rsidP="00FD5CCD">
            <w:r w:rsidRPr="001442AC">
              <w:t>«Яренский центр культуры и туризма» (филиал)</w:t>
            </w:r>
          </w:p>
        </w:tc>
        <w:tc>
          <w:tcPr>
            <w:tcW w:w="1998" w:type="dxa"/>
            <w:shd w:val="clear" w:color="auto" w:fill="auto"/>
            <w:noWrap/>
            <w:vAlign w:val="center"/>
          </w:tcPr>
          <w:p w:rsidR="00620F0C" w:rsidRPr="001442AC" w:rsidRDefault="00620F0C" w:rsidP="00FD5CCD">
            <w:r w:rsidRPr="001442AC">
              <w:t>п. Усть-Очея</w:t>
            </w:r>
          </w:p>
        </w:tc>
      </w:tr>
      <w:tr w:rsidR="00620F0C" w:rsidRPr="001442AC" w:rsidTr="00A91443">
        <w:trPr>
          <w:trHeight w:val="255"/>
          <w:jc w:val="center"/>
        </w:trPr>
        <w:tc>
          <w:tcPr>
            <w:tcW w:w="711" w:type="dxa"/>
          </w:tcPr>
          <w:p w:rsidR="00620F0C" w:rsidRPr="001442AC" w:rsidRDefault="00620F0C" w:rsidP="00FD5CCD">
            <w:r w:rsidRPr="001442AC">
              <w:t>5.3.2.</w:t>
            </w:r>
          </w:p>
        </w:tc>
        <w:tc>
          <w:tcPr>
            <w:tcW w:w="2496" w:type="dxa"/>
            <w:vMerge/>
            <w:shd w:val="clear" w:color="auto" w:fill="auto"/>
            <w:noWrap/>
            <w:vAlign w:val="center"/>
          </w:tcPr>
          <w:p w:rsidR="00620F0C" w:rsidRPr="001442AC" w:rsidRDefault="00620F0C" w:rsidP="00FD5CCD"/>
        </w:tc>
        <w:tc>
          <w:tcPr>
            <w:tcW w:w="4916" w:type="dxa"/>
            <w:shd w:val="clear" w:color="auto" w:fill="auto"/>
            <w:noWrap/>
            <w:vAlign w:val="bottom"/>
          </w:tcPr>
          <w:p w:rsidR="00620F0C" w:rsidRPr="001442AC" w:rsidRDefault="00620F0C" w:rsidP="00FD5CCD">
            <w:r w:rsidRPr="001442AC">
              <w:t>«Яренский центр культуры и туризма» (филиал)</w:t>
            </w:r>
          </w:p>
        </w:tc>
        <w:tc>
          <w:tcPr>
            <w:tcW w:w="1998" w:type="dxa"/>
            <w:shd w:val="clear" w:color="auto" w:fill="auto"/>
            <w:noWrap/>
            <w:vAlign w:val="bottom"/>
          </w:tcPr>
          <w:p w:rsidR="00620F0C" w:rsidRPr="001442AC" w:rsidRDefault="00620F0C" w:rsidP="00FD5CCD">
            <w:r w:rsidRPr="001442AC">
              <w:t>п. Запань Яренга</w:t>
            </w:r>
          </w:p>
        </w:tc>
      </w:tr>
      <w:tr w:rsidR="00620F0C" w:rsidRPr="001442AC" w:rsidTr="00A91443">
        <w:trPr>
          <w:trHeight w:val="255"/>
          <w:jc w:val="center"/>
        </w:trPr>
        <w:tc>
          <w:tcPr>
            <w:tcW w:w="711" w:type="dxa"/>
          </w:tcPr>
          <w:p w:rsidR="00620F0C" w:rsidRPr="001442AC" w:rsidRDefault="00620F0C" w:rsidP="00FD5CCD">
            <w:r w:rsidRPr="001442AC">
              <w:t>5.3.3</w:t>
            </w:r>
          </w:p>
        </w:tc>
        <w:tc>
          <w:tcPr>
            <w:tcW w:w="2496" w:type="dxa"/>
            <w:vMerge/>
            <w:shd w:val="clear" w:color="auto" w:fill="auto"/>
            <w:noWrap/>
            <w:vAlign w:val="center"/>
          </w:tcPr>
          <w:p w:rsidR="00620F0C" w:rsidRPr="001442AC" w:rsidRDefault="00620F0C" w:rsidP="00FD5CCD"/>
        </w:tc>
        <w:tc>
          <w:tcPr>
            <w:tcW w:w="4916" w:type="dxa"/>
            <w:shd w:val="clear" w:color="auto" w:fill="auto"/>
            <w:noWrap/>
            <w:vAlign w:val="bottom"/>
          </w:tcPr>
          <w:p w:rsidR="00620F0C" w:rsidRPr="001442AC" w:rsidRDefault="00620F0C" w:rsidP="00FD5CCD">
            <w:r w:rsidRPr="001442AC">
              <w:t>«Яренский центр культуры и туризма» (филиал)</w:t>
            </w:r>
          </w:p>
        </w:tc>
        <w:tc>
          <w:tcPr>
            <w:tcW w:w="1998" w:type="dxa"/>
            <w:shd w:val="clear" w:color="auto" w:fill="auto"/>
            <w:noWrap/>
          </w:tcPr>
          <w:p w:rsidR="00620F0C" w:rsidRPr="001442AC" w:rsidRDefault="00620F0C" w:rsidP="00FD5CCD">
            <w:r w:rsidRPr="001442AC">
              <w:t>с. Ирта</w:t>
            </w:r>
          </w:p>
        </w:tc>
      </w:tr>
      <w:tr w:rsidR="00620F0C" w:rsidRPr="001442AC" w:rsidTr="00A91443">
        <w:trPr>
          <w:trHeight w:val="255"/>
          <w:jc w:val="center"/>
        </w:trPr>
        <w:tc>
          <w:tcPr>
            <w:tcW w:w="711" w:type="dxa"/>
          </w:tcPr>
          <w:p w:rsidR="00620F0C" w:rsidRPr="001442AC" w:rsidRDefault="00620F0C" w:rsidP="00FD5CCD">
            <w:r w:rsidRPr="001442AC">
              <w:t>5.4.1</w:t>
            </w:r>
          </w:p>
        </w:tc>
        <w:tc>
          <w:tcPr>
            <w:tcW w:w="2496" w:type="dxa"/>
            <w:vMerge/>
            <w:shd w:val="clear" w:color="auto" w:fill="auto"/>
            <w:noWrap/>
            <w:vAlign w:val="center"/>
          </w:tcPr>
          <w:p w:rsidR="00620F0C" w:rsidRPr="001442AC" w:rsidRDefault="00620F0C" w:rsidP="00FD5CCD"/>
        </w:tc>
        <w:tc>
          <w:tcPr>
            <w:tcW w:w="4916" w:type="dxa"/>
            <w:shd w:val="clear" w:color="auto" w:fill="auto"/>
            <w:noWrap/>
            <w:vAlign w:val="bottom"/>
          </w:tcPr>
          <w:p w:rsidR="00620F0C" w:rsidRPr="001442AC" w:rsidRDefault="00620F0C" w:rsidP="00FD5CCD">
            <w:r w:rsidRPr="001442AC">
              <w:t>Обособленное подразделение (филиал) Очейская библиотека</w:t>
            </w:r>
          </w:p>
        </w:tc>
        <w:tc>
          <w:tcPr>
            <w:tcW w:w="1998" w:type="dxa"/>
            <w:shd w:val="clear" w:color="auto" w:fill="auto"/>
            <w:noWrap/>
            <w:vAlign w:val="center"/>
          </w:tcPr>
          <w:p w:rsidR="00620F0C" w:rsidRPr="001442AC" w:rsidRDefault="00620F0C" w:rsidP="00FD5CCD">
            <w:r w:rsidRPr="001442AC">
              <w:t>п. Усть-Очея</w:t>
            </w:r>
          </w:p>
        </w:tc>
      </w:tr>
      <w:tr w:rsidR="00620F0C" w:rsidRPr="001442AC" w:rsidTr="00A91443">
        <w:trPr>
          <w:trHeight w:val="255"/>
          <w:jc w:val="center"/>
        </w:trPr>
        <w:tc>
          <w:tcPr>
            <w:tcW w:w="711" w:type="dxa"/>
          </w:tcPr>
          <w:p w:rsidR="00620F0C" w:rsidRPr="001442AC" w:rsidRDefault="00620F0C" w:rsidP="00FD5CCD">
            <w:r w:rsidRPr="001442AC">
              <w:t>5.4.2</w:t>
            </w:r>
          </w:p>
        </w:tc>
        <w:tc>
          <w:tcPr>
            <w:tcW w:w="2496" w:type="dxa"/>
            <w:vMerge/>
            <w:shd w:val="clear" w:color="auto" w:fill="auto"/>
            <w:noWrap/>
            <w:vAlign w:val="center"/>
          </w:tcPr>
          <w:p w:rsidR="00620F0C" w:rsidRPr="001442AC" w:rsidRDefault="00620F0C" w:rsidP="00FD5CCD"/>
        </w:tc>
        <w:tc>
          <w:tcPr>
            <w:tcW w:w="4916" w:type="dxa"/>
            <w:shd w:val="clear" w:color="auto" w:fill="auto"/>
            <w:noWrap/>
            <w:vAlign w:val="bottom"/>
          </w:tcPr>
          <w:p w:rsidR="00620F0C" w:rsidRPr="001442AC" w:rsidRDefault="00620F0C" w:rsidP="00FD5CCD">
            <w:r w:rsidRPr="001442AC">
              <w:t>Обособленное подразделение (филиал) Иртовская  библиотека</w:t>
            </w:r>
          </w:p>
        </w:tc>
        <w:tc>
          <w:tcPr>
            <w:tcW w:w="1998" w:type="dxa"/>
            <w:shd w:val="clear" w:color="auto" w:fill="auto"/>
            <w:noWrap/>
            <w:vAlign w:val="center"/>
          </w:tcPr>
          <w:p w:rsidR="00620F0C" w:rsidRPr="001442AC" w:rsidRDefault="00620F0C" w:rsidP="00FD5CCD">
            <w:r w:rsidRPr="001442AC">
              <w:t>с. Ирта</w:t>
            </w:r>
          </w:p>
        </w:tc>
      </w:tr>
      <w:tr w:rsidR="00620F0C" w:rsidRPr="001442AC" w:rsidTr="00A91443">
        <w:trPr>
          <w:trHeight w:val="255"/>
          <w:jc w:val="center"/>
        </w:trPr>
        <w:tc>
          <w:tcPr>
            <w:tcW w:w="711" w:type="dxa"/>
          </w:tcPr>
          <w:p w:rsidR="00620F0C" w:rsidRPr="001442AC" w:rsidRDefault="00620F0C" w:rsidP="00FD5CCD">
            <w:r w:rsidRPr="001442AC">
              <w:t>5.4.3</w:t>
            </w:r>
          </w:p>
        </w:tc>
        <w:tc>
          <w:tcPr>
            <w:tcW w:w="2496" w:type="dxa"/>
            <w:vMerge/>
            <w:tcBorders>
              <w:bottom w:val="single" w:sz="4" w:space="0" w:color="auto"/>
            </w:tcBorders>
            <w:shd w:val="clear" w:color="auto" w:fill="auto"/>
            <w:noWrap/>
            <w:vAlign w:val="center"/>
          </w:tcPr>
          <w:p w:rsidR="00620F0C" w:rsidRPr="001442AC" w:rsidRDefault="00620F0C" w:rsidP="00FD5CCD"/>
        </w:tc>
        <w:tc>
          <w:tcPr>
            <w:tcW w:w="4916" w:type="dxa"/>
            <w:shd w:val="clear" w:color="auto" w:fill="auto"/>
            <w:noWrap/>
            <w:vAlign w:val="bottom"/>
          </w:tcPr>
          <w:p w:rsidR="00620F0C" w:rsidRPr="001442AC" w:rsidRDefault="00620F0C" w:rsidP="00FD5CCD">
            <w:r w:rsidRPr="001442AC">
              <w:t>- Обособленное подразделение (филиал) Яреньгская библиотека</w:t>
            </w:r>
          </w:p>
        </w:tc>
        <w:tc>
          <w:tcPr>
            <w:tcW w:w="1998" w:type="dxa"/>
            <w:shd w:val="clear" w:color="auto" w:fill="auto"/>
            <w:noWrap/>
          </w:tcPr>
          <w:p w:rsidR="00620F0C" w:rsidRPr="001442AC" w:rsidRDefault="00620F0C" w:rsidP="00FD5CCD">
            <w:r w:rsidRPr="001442AC">
              <w:t>п. Запань Яреньга</w:t>
            </w:r>
          </w:p>
        </w:tc>
      </w:tr>
    </w:tbl>
    <w:p w:rsidR="00F80327" w:rsidRPr="001442AC" w:rsidRDefault="00F80327" w:rsidP="009D5F62">
      <w:pPr>
        <w:adjustRightInd w:val="0"/>
        <w:spacing w:before="120"/>
        <w:ind w:firstLine="708"/>
        <w:jc w:val="both"/>
        <w:rPr>
          <w:b/>
          <w:sz w:val="28"/>
          <w:szCs w:val="28"/>
          <w:u w:val="single"/>
        </w:rPr>
      </w:pPr>
    </w:p>
    <w:p w:rsidR="00675CE2" w:rsidRPr="001442AC" w:rsidRDefault="002F19EA" w:rsidP="00FD5CCD">
      <w:pPr>
        <w:adjustRightInd w:val="0"/>
        <w:spacing w:before="120"/>
        <w:jc w:val="center"/>
        <w:rPr>
          <w:b/>
          <w:sz w:val="28"/>
          <w:szCs w:val="28"/>
          <w:u w:val="single"/>
        </w:rPr>
      </w:pPr>
      <w:r w:rsidRPr="001442AC">
        <w:rPr>
          <w:b/>
          <w:sz w:val="28"/>
          <w:szCs w:val="28"/>
          <w:u w:val="single"/>
        </w:rPr>
        <w:t>Отраслевая характеристика системы обслуживания</w:t>
      </w:r>
    </w:p>
    <w:p w:rsidR="00805946" w:rsidRPr="001442AC" w:rsidRDefault="002F19EA" w:rsidP="00FD5CCD">
      <w:pPr>
        <w:adjustRightInd w:val="0"/>
        <w:spacing w:before="120"/>
        <w:jc w:val="center"/>
        <w:rPr>
          <w:b/>
          <w:sz w:val="28"/>
          <w:szCs w:val="28"/>
        </w:rPr>
      </w:pPr>
      <w:r w:rsidRPr="001442AC">
        <w:rPr>
          <w:b/>
          <w:sz w:val="28"/>
          <w:szCs w:val="28"/>
        </w:rPr>
        <w:t>Образование</w:t>
      </w:r>
    </w:p>
    <w:p w:rsidR="002F19EA" w:rsidRPr="001442AC" w:rsidRDefault="002F19EA" w:rsidP="006C0DAE">
      <w:pPr>
        <w:ind w:left="284" w:firstLine="708"/>
        <w:jc w:val="both"/>
        <w:rPr>
          <w:sz w:val="28"/>
          <w:szCs w:val="28"/>
        </w:rPr>
      </w:pPr>
      <w:r w:rsidRPr="001442AC">
        <w:rPr>
          <w:sz w:val="28"/>
          <w:szCs w:val="28"/>
        </w:rPr>
        <w:t>Объект</w:t>
      </w:r>
      <w:r w:rsidR="00FC4DC6" w:rsidRPr="001442AC">
        <w:rPr>
          <w:sz w:val="28"/>
          <w:szCs w:val="28"/>
        </w:rPr>
        <w:t>ы образования посел</w:t>
      </w:r>
      <w:r w:rsidR="00C7549F" w:rsidRPr="001442AC">
        <w:rPr>
          <w:sz w:val="28"/>
          <w:szCs w:val="28"/>
        </w:rPr>
        <w:t>е</w:t>
      </w:r>
      <w:r w:rsidR="00FC4DC6" w:rsidRPr="001442AC">
        <w:rPr>
          <w:sz w:val="28"/>
          <w:szCs w:val="28"/>
        </w:rPr>
        <w:t>нческого</w:t>
      </w:r>
      <w:r w:rsidR="00675CE2" w:rsidRPr="001442AC">
        <w:rPr>
          <w:sz w:val="28"/>
          <w:szCs w:val="28"/>
        </w:rPr>
        <w:t xml:space="preserve"> значения </w:t>
      </w:r>
      <w:r w:rsidR="005E4C42" w:rsidRPr="001442AC">
        <w:rPr>
          <w:sz w:val="28"/>
          <w:szCs w:val="28"/>
        </w:rPr>
        <w:t xml:space="preserve"> </w:t>
      </w:r>
      <w:r w:rsidR="00675CE2" w:rsidRPr="001442AC">
        <w:rPr>
          <w:sz w:val="28"/>
          <w:szCs w:val="28"/>
        </w:rPr>
        <w:t xml:space="preserve">представлены: </w:t>
      </w:r>
      <w:r w:rsidR="005E4C42" w:rsidRPr="001442AC">
        <w:rPr>
          <w:sz w:val="28"/>
          <w:szCs w:val="28"/>
        </w:rPr>
        <w:t>3</w:t>
      </w:r>
      <w:r w:rsidRPr="001442AC">
        <w:rPr>
          <w:sz w:val="28"/>
          <w:szCs w:val="28"/>
        </w:rPr>
        <w:t xml:space="preserve"> дошкольными образовательными учреждениями, 1 средней общеобразовательной школой,</w:t>
      </w:r>
      <w:r w:rsidR="005E4C42" w:rsidRPr="001442AC">
        <w:rPr>
          <w:sz w:val="28"/>
          <w:szCs w:val="28"/>
        </w:rPr>
        <w:t xml:space="preserve"> 1 основной  общеобразовательной  школой</w:t>
      </w:r>
      <w:r w:rsidRPr="001442AC">
        <w:rPr>
          <w:sz w:val="28"/>
          <w:szCs w:val="28"/>
        </w:rPr>
        <w:t>. Имеются 2 учреждения дополнительного образования детей, деятельность которых напр</w:t>
      </w:r>
      <w:r w:rsidR="00453AE2" w:rsidRPr="001442AC">
        <w:rPr>
          <w:sz w:val="28"/>
          <w:szCs w:val="28"/>
        </w:rPr>
        <w:t>а</w:t>
      </w:r>
      <w:r w:rsidRPr="001442AC">
        <w:rPr>
          <w:sz w:val="28"/>
          <w:szCs w:val="28"/>
        </w:rPr>
        <w:t>влена на обеспечение высокого уровня образованности детей и подростков.</w:t>
      </w:r>
    </w:p>
    <w:p w:rsidR="00453AE2" w:rsidRPr="001442AC" w:rsidRDefault="00453AE2" w:rsidP="00FD5CCD">
      <w:pPr>
        <w:pStyle w:val="aff6"/>
        <w:keepNext/>
        <w:spacing w:before="0" w:after="0"/>
        <w:ind w:firstLine="708"/>
        <w:jc w:val="right"/>
        <w:outlineLvl w:val="9"/>
        <w:rPr>
          <w:b/>
          <w:sz w:val="28"/>
          <w:szCs w:val="28"/>
        </w:rPr>
      </w:pPr>
      <w:bookmarkStart w:id="10" w:name="_Toc332883026"/>
    </w:p>
    <w:p w:rsidR="000E2BBF" w:rsidRPr="001442AC" w:rsidRDefault="002F19EA" w:rsidP="00FD5CCD">
      <w:pPr>
        <w:jc w:val="center"/>
        <w:rPr>
          <w:b/>
          <w:sz w:val="28"/>
          <w:szCs w:val="28"/>
        </w:rPr>
      </w:pPr>
      <w:r w:rsidRPr="001442AC">
        <w:rPr>
          <w:b/>
          <w:sz w:val="28"/>
          <w:szCs w:val="28"/>
        </w:rPr>
        <w:t>Учреждения здравоохранения и социального обеспечения</w:t>
      </w:r>
    </w:p>
    <w:p w:rsidR="002F19EA" w:rsidRPr="001442AC" w:rsidRDefault="002F19EA" w:rsidP="00FD5CCD">
      <w:pPr>
        <w:ind w:firstLine="708"/>
        <w:jc w:val="both"/>
        <w:rPr>
          <w:sz w:val="28"/>
          <w:szCs w:val="28"/>
        </w:rPr>
      </w:pPr>
      <w:r w:rsidRPr="001442AC">
        <w:rPr>
          <w:sz w:val="28"/>
          <w:szCs w:val="28"/>
        </w:rPr>
        <w:t>Важной функцией государства является обеспечение бесплатного гарантированного медицинского обслуживания.</w:t>
      </w:r>
    </w:p>
    <w:p w:rsidR="002F19EA" w:rsidRPr="001442AC" w:rsidRDefault="002F19EA" w:rsidP="00FD5CCD">
      <w:pPr>
        <w:ind w:firstLine="708"/>
        <w:jc w:val="both"/>
        <w:rPr>
          <w:sz w:val="28"/>
          <w:szCs w:val="28"/>
        </w:rPr>
      </w:pPr>
      <w:r w:rsidRPr="001442AC">
        <w:rPr>
          <w:sz w:val="28"/>
          <w:szCs w:val="28"/>
        </w:rPr>
        <w:t xml:space="preserve">Медицинскую помощь жителям </w:t>
      </w:r>
      <w:r w:rsidR="00822403" w:rsidRPr="001442AC">
        <w:rPr>
          <w:sz w:val="28"/>
          <w:szCs w:val="28"/>
        </w:rPr>
        <w:t>муниципального образования «Сафроновское»</w:t>
      </w:r>
      <w:r w:rsidRPr="001442AC">
        <w:rPr>
          <w:sz w:val="28"/>
          <w:szCs w:val="28"/>
        </w:rPr>
        <w:t xml:space="preserve"> осу</w:t>
      </w:r>
      <w:r w:rsidR="00453AE2" w:rsidRPr="001442AC">
        <w:rPr>
          <w:sz w:val="28"/>
          <w:szCs w:val="28"/>
        </w:rPr>
        <w:t>ществляет ГБУЗ «Яренская ЦРБ».</w:t>
      </w:r>
    </w:p>
    <w:p w:rsidR="002F19EA" w:rsidRPr="001442AC" w:rsidRDefault="002F19EA" w:rsidP="00FD5CCD">
      <w:pPr>
        <w:ind w:firstLine="708"/>
        <w:jc w:val="both"/>
        <w:rPr>
          <w:sz w:val="28"/>
          <w:szCs w:val="28"/>
        </w:rPr>
      </w:pPr>
      <w:proofErr w:type="gramStart"/>
      <w:r w:rsidRPr="001442AC">
        <w:rPr>
          <w:sz w:val="28"/>
          <w:szCs w:val="28"/>
        </w:rPr>
        <w:t xml:space="preserve">На территории </w:t>
      </w:r>
      <w:r w:rsidR="00822403" w:rsidRPr="001442AC">
        <w:rPr>
          <w:sz w:val="28"/>
          <w:szCs w:val="28"/>
        </w:rPr>
        <w:t>поселения</w:t>
      </w:r>
      <w:r w:rsidRPr="001442AC">
        <w:rPr>
          <w:sz w:val="28"/>
          <w:szCs w:val="28"/>
        </w:rPr>
        <w:t xml:space="preserve"> расположены следующие подразделения ГБУЗ «Яренская центральная районная больница» (ЦРБ): стационар (на 76 круглосуточных коек) и поликлиника (на 150 посещений в смену) в с. Яренск и 4 фельдшерско-акушерских пункта (ФАПы: п. Усть-Очея, п.</w:t>
      </w:r>
      <w:r w:rsidR="00453AE2" w:rsidRPr="001442AC">
        <w:rPr>
          <w:sz w:val="28"/>
          <w:szCs w:val="28"/>
        </w:rPr>
        <w:t xml:space="preserve"> </w:t>
      </w:r>
      <w:r w:rsidRPr="001442AC">
        <w:rPr>
          <w:sz w:val="28"/>
          <w:szCs w:val="28"/>
        </w:rPr>
        <w:t xml:space="preserve">Лысимо, </w:t>
      </w:r>
      <w:r w:rsidR="00CB0D84" w:rsidRPr="001442AC">
        <w:rPr>
          <w:sz w:val="28"/>
          <w:szCs w:val="28"/>
        </w:rPr>
        <w:t xml:space="preserve">п. Запань </w:t>
      </w:r>
      <w:r w:rsidRPr="001442AC">
        <w:rPr>
          <w:sz w:val="28"/>
          <w:szCs w:val="28"/>
        </w:rPr>
        <w:t>Яренга, с. Ирта).</w:t>
      </w:r>
      <w:proofErr w:type="gramEnd"/>
    </w:p>
    <w:p w:rsidR="002F19EA" w:rsidRPr="001442AC" w:rsidRDefault="002F19EA" w:rsidP="00FD5CCD">
      <w:pPr>
        <w:ind w:firstLine="708"/>
        <w:jc w:val="both"/>
        <w:rPr>
          <w:sz w:val="28"/>
          <w:szCs w:val="28"/>
        </w:rPr>
      </w:pPr>
      <w:r w:rsidRPr="001442AC">
        <w:rPr>
          <w:sz w:val="28"/>
          <w:szCs w:val="28"/>
        </w:rPr>
        <w:t xml:space="preserve">Нормативная потребность </w:t>
      </w:r>
      <w:r w:rsidR="00E25944" w:rsidRPr="001442AC">
        <w:rPr>
          <w:bCs/>
          <w:sz w:val="28"/>
          <w:szCs w:val="28"/>
        </w:rPr>
        <w:t>населения муниципального образования «Сафроновское»</w:t>
      </w:r>
      <w:r w:rsidR="007118F0" w:rsidRPr="001442AC">
        <w:rPr>
          <w:bCs/>
          <w:sz w:val="28"/>
          <w:szCs w:val="28"/>
        </w:rPr>
        <w:t xml:space="preserve"> </w:t>
      </w:r>
      <w:r w:rsidRPr="001442AC">
        <w:rPr>
          <w:sz w:val="28"/>
          <w:szCs w:val="28"/>
        </w:rPr>
        <w:t xml:space="preserve">в </w:t>
      </w:r>
      <w:r w:rsidRPr="001442AC">
        <w:rPr>
          <w:bCs/>
          <w:sz w:val="28"/>
          <w:szCs w:val="28"/>
        </w:rPr>
        <w:t xml:space="preserve">стационарах и в амбулаторно-поликлинических учреждениях </w:t>
      </w:r>
      <w:r w:rsidRPr="001442AC">
        <w:rPr>
          <w:sz w:val="28"/>
          <w:szCs w:val="28"/>
        </w:rPr>
        <w:t>в целом покрывается существующими объектами.</w:t>
      </w:r>
    </w:p>
    <w:p w:rsidR="00FC4DC6" w:rsidRPr="001442AC" w:rsidRDefault="00FC4DC6" w:rsidP="00FD5CCD">
      <w:pPr>
        <w:ind w:firstLine="708"/>
        <w:jc w:val="both"/>
        <w:rPr>
          <w:sz w:val="28"/>
          <w:szCs w:val="28"/>
        </w:rPr>
      </w:pPr>
    </w:p>
    <w:p w:rsidR="00620F0C" w:rsidRPr="001442AC" w:rsidRDefault="002F19EA" w:rsidP="00CB0D84">
      <w:pPr>
        <w:spacing w:before="120"/>
        <w:jc w:val="center"/>
        <w:rPr>
          <w:b/>
          <w:sz w:val="28"/>
          <w:szCs w:val="28"/>
        </w:rPr>
      </w:pPr>
      <w:r w:rsidRPr="001442AC">
        <w:rPr>
          <w:b/>
          <w:sz w:val="28"/>
          <w:szCs w:val="28"/>
        </w:rPr>
        <w:t>Социальная защита населения</w:t>
      </w:r>
    </w:p>
    <w:p w:rsidR="002F19EA" w:rsidRPr="001442AC" w:rsidRDefault="002F19EA" w:rsidP="00FD5CCD">
      <w:pPr>
        <w:ind w:firstLine="708"/>
        <w:jc w:val="both"/>
        <w:rPr>
          <w:sz w:val="28"/>
          <w:szCs w:val="28"/>
        </w:rPr>
      </w:pPr>
      <w:r w:rsidRPr="001442AC">
        <w:rPr>
          <w:sz w:val="28"/>
          <w:szCs w:val="28"/>
        </w:rPr>
        <w:t xml:space="preserve">Социальная защита на территории поселения представлена следующими учреждениями регионального значения: </w:t>
      </w:r>
    </w:p>
    <w:p w:rsidR="002F19EA" w:rsidRPr="001442AC" w:rsidRDefault="002F19EA" w:rsidP="00FD5CCD">
      <w:pPr>
        <w:numPr>
          <w:ilvl w:val="0"/>
          <w:numId w:val="9"/>
        </w:numPr>
        <w:tabs>
          <w:tab w:val="clear" w:pos="2193"/>
          <w:tab w:val="left" w:pos="0"/>
        </w:tabs>
        <w:ind w:left="0" w:firstLine="708"/>
        <w:jc w:val="both"/>
        <w:rPr>
          <w:sz w:val="28"/>
          <w:szCs w:val="28"/>
        </w:rPr>
      </w:pPr>
      <w:r w:rsidRPr="001442AC">
        <w:rPr>
          <w:sz w:val="28"/>
          <w:szCs w:val="28"/>
        </w:rPr>
        <w:t>ГОУ «Яренский детский дом» для детей-сирот и детей, оставшихся без попечения родителей  (на 50 мест), с. Яренск.</w:t>
      </w:r>
    </w:p>
    <w:p w:rsidR="002F19EA" w:rsidRPr="001442AC" w:rsidRDefault="002F19EA" w:rsidP="00FD5CCD">
      <w:pPr>
        <w:numPr>
          <w:ilvl w:val="0"/>
          <w:numId w:val="9"/>
        </w:numPr>
        <w:tabs>
          <w:tab w:val="clear" w:pos="2193"/>
          <w:tab w:val="left" w:pos="0"/>
        </w:tabs>
        <w:ind w:left="0" w:firstLine="708"/>
        <w:jc w:val="both"/>
        <w:rPr>
          <w:sz w:val="28"/>
          <w:szCs w:val="28"/>
        </w:rPr>
      </w:pPr>
      <w:r w:rsidRPr="001442AC">
        <w:rPr>
          <w:sz w:val="28"/>
          <w:szCs w:val="28"/>
        </w:rPr>
        <w:t xml:space="preserve">ОГБУ «Центр социальной поддержки населения Ленского района», осуществляющим предоставление гражданам социальной помощи, социальное обслуживание, и </w:t>
      </w:r>
      <w:r w:rsidR="00453AE2" w:rsidRPr="001442AC">
        <w:rPr>
          <w:sz w:val="28"/>
          <w:szCs w:val="28"/>
        </w:rPr>
        <w:t>и</w:t>
      </w:r>
      <w:r w:rsidRPr="001442AC">
        <w:rPr>
          <w:sz w:val="28"/>
          <w:szCs w:val="28"/>
        </w:rPr>
        <w:t>ных мер государственной социальной поддержки.</w:t>
      </w:r>
    </w:p>
    <w:p w:rsidR="007831F1" w:rsidRPr="001442AC" w:rsidRDefault="007831F1" w:rsidP="00FD5CCD">
      <w:pPr>
        <w:ind w:firstLine="708"/>
        <w:jc w:val="both"/>
        <w:rPr>
          <w:sz w:val="28"/>
          <w:szCs w:val="28"/>
        </w:rPr>
      </w:pPr>
    </w:p>
    <w:p w:rsidR="00620F0C" w:rsidRPr="001442AC" w:rsidRDefault="002F19EA" w:rsidP="00CB0D84">
      <w:pPr>
        <w:jc w:val="center"/>
        <w:rPr>
          <w:b/>
          <w:sz w:val="28"/>
          <w:szCs w:val="28"/>
        </w:rPr>
      </w:pPr>
      <w:bookmarkStart w:id="11" w:name="_Toc332971225"/>
      <w:bookmarkStart w:id="12" w:name="_Toc311220327"/>
      <w:bookmarkEnd w:id="10"/>
      <w:r w:rsidRPr="001442AC">
        <w:rPr>
          <w:b/>
          <w:sz w:val="28"/>
          <w:szCs w:val="28"/>
        </w:rPr>
        <w:t>Физическая культура и спорт</w:t>
      </w:r>
      <w:bookmarkEnd w:id="11"/>
    </w:p>
    <w:p w:rsidR="002F19EA" w:rsidRPr="001442AC" w:rsidRDefault="002F19EA" w:rsidP="00FD5CCD">
      <w:pPr>
        <w:ind w:firstLine="708"/>
        <w:jc w:val="both"/>
        <w:rPr>
          <w:sz w:val="28"/>
          <w:szCs w:val="28"/>
        </w:rPr>
      </w:pPr>
      <w:r w:rsidRPr="001442AC">
        <w:rPr>
          <w:sz w:val="28"/>
          <w:szCs w:val="28"/>
        </w:rPr>
        <w:t>Спортивно-оздоровительная деятельность осуществляется в рамках школьных занятий физкультурой и в форме люб</w:t>
      </w:r>
      <w:r w:rsidR="00885FDE" w:rsidRPr="001442AC">
        <w:rPr>
          <w:sz w:val="28"/>
          <w:szCs w:val="28"/>
        </w:rPr>
        <w:t xml:space="preserve">ительского спорта. Кроме того, </w:t>
      </w:r>
      <w:r w:rsidRPr="001442AC">
        <w:rPr>
          <w:sz w:val="28"/>
          <w:szCs w:val="28"/>
        </w:rPr>
        <w:t>в административ</w:t>
      </w:r>
      <w:r w:rsidR="00885FDE" w:rsidRPr="001442AC">
        <w:rPr>
          <w:sz w:val="28"/>
          <w:szCs w:val="28"/>
        </w:rPr>
        <w:t>ном центре муниципального образования</w:t>
      </w:r>
      <w:r w:rsidRPr="001442AC">
        <w:rPr>
          <w:sz w:val="28"/>
          <w:szCs w:val="28"/>
        </w:rPr>
        <w:t xml:space="preserve"> работает «Детская юношеская спортивная школа» (ДЮСШ).</w:t>
      </w:r>
    </w:p>
    <w:p w:rsidR="002F19EA" w:rsidRPr="001442AC" w:rsidRDefault="002F19EA" w:rsidP="00FD5CCD">
      <w:pPr>
        <w:pStyle w:val="aff9"/>
        <w:spacing w:after="0"/>
        <w:ind w:firstLine="708"/>
        <w:rPr>
          <w:sz w:val="28"/>
          <w:szCs w:val="28"/>
        </w:rPr>
      </w:pPr>
      <w:r w:rsidRPr="001442AC">
        <w:rPr>
          <w:snapToGrid w:val="0"/>
          <w:sz w:val="28"/>
          <w:szCs w:val="28"/>
        </w:rPr>
        <w:t xml:space="preserve">На территории </w:t>
      </w:r>
      <w:r w:rsidR="007118F0" w:rsidRPr="001442AC">
        <w:rPr>
          <w:snapToGrid w:val="0"/>
          <w:sz w:val="28"/>
          <w:szCs w:val="28"/>
        </w:rPr>
        <w:t>муниципального образования «Сафроновское»</w:t>
      </w:r>
      <w:r w:rsidRPr="001442AC">
        <w:rPr>
          <w:snapToGrid w:val="0"/>
          <w:sz w:val="28"/>
          <w:szCs w:val="28"/>
        </w:rPr>
        <w:t xml:space="preserve"> насчитывается </w:t>
      </w:r>
      <w:r w:rsidR="00453AE2" w:rsidRPr="001442AC">
        <w:rPr>
          <w:snapToGrid w:val="0"/>
          <w:sz w:val="28"/>
          <w:szCs w:val="28"/>
        </w:rPr>
        <w:t>25</w:t>
      </w:r>
      <w:r w:rsidRPr="001442AC">
        <w:rPr>
          <w:snapToGrid w:val="0"/>
          <w:sz w:val="28"/>
          <w:szCs w:val="28"/>
        </w:rPr>
        <w:t xml:space="preserve"> спортивных сооружений</w:t>
      </w:r>
      <w:r w:rsidRPr="001442AC">
        <w:rPr>
          <w:sz w:val="28"/>
          <w:szCs w:val="28"/>
        </w:rPr>
        <w:t xml:space="preserve">. </w:t>
      </w:r>
    </w:p>
    <w:p w:rsidR="002F19EA" w:rsidRPr="001442AC" w:rsidRDefault="002F19EA" w:rsidP="00FD5CCD">
      <w:pPr>
        <w:pStyle w:val="aff9"/>
        <w:spacing w:after="0"/>
        <w:ind w:firstLine="708"/>
        <w:rPr>
          <w:sz w:val="28"/>
          <w:szCs w:val="28"/>
        </w:rPr>
      </w:pPr>
      <w:r w:rsidRPr="001442AC">
        <w:rPr>
          <w:sz w:val="28"/>
          <w:szCs w:val="28"/>
        </w:rPr>
        <w:t xml:space="preserve">Спортзал общего пользования (ФОК) имеется в центре поселения </w:t>
      </w:r>
      <w:proofErr w:type="gramStart"/>
      <w:r w:rsidRPr="001442AC">
        <w:rPr>
          <w:sz w:val="28"/>
          <w:szCs w:val="28"/>
        </w:rPr>
        <w:t>в</w:t>
      </w:r>
      <w:proofErr w:type="gramEnd"/>
      <w:r w:rsidRPr="001442AC">
        <w:rPr>
          <w:sz w:val="28"/>
          <w:szCs w:val="28"/>
        </w:rPr>
        <w:t xml:space="preserve"> </w:t>
      </w:r>
      <w:proofErr w:type="gramStart"/>
      <w:r w:rsidRPr="001442AC">
        <w:rPr>
          <w:sz w:val="28"/>
          <w:szCs w:val="28"/>
        </w:rPr>
        <w:t>с</w:t>
      </w:r>
      <w:proofErr w:type="gramEnd"/>
      <w:r w:rsidRPr="001442AC">
        <w:rPr>
          <w:sz w:val="28"/>
          <w:szCs w:val="28"/>
        </w:rPr>
        <w:t>.</w:t>
      </w:r>
      <w:r w:rsidR="00CB0D84" w:rsidRPr="001442AC">
        <w:rPr>
          <w:sz w:val="28"/>
          <w:szCs w:val="28"/>
        </w:rPr>
        <w:t> </w:t>
      </w:r>
      <w:r w:rsidRPr="001442AC">
        <w:rPr>
          <w:sz w:val="28"/>
          <w:szCs w:val="28"/>
        </w:rPr>
        <w:t>Яренске, открытые спортивные площадки – 4 при общеобразовательных школах поселения.</w:t>
      </w:r>
    </w:p>
    <w:p w:rsidR="002F19EA" w:rsidRPr="001442AC" w:rsidRDefault="002F19EA" w:rsidP="00FD5CCD">
      <w:pPr>
        <w:ind w:firstLine="708"/>
        <w:rPr>
          <w:sz w:val="28"/>
          <w:szCs w:val="28"/>
        </w:rPr>
      </w:pPr>
      <w:r w:rsidRPr="001442AC">
        <w:rPr>
          <w:sz w:val="28"/>
          <w:szCs w:val="28"/>
        </w:rPr>
        <w:t>Основными проблемами развития физкультуры и спорта являются:</w:t>
      </w:r>
    </w:p>
    <w:p w:rsidR="00620F0C" w:rsidRPr="001442AC" w:rsidRDefault="002F19EA" w:rsidP="00FD5CCD">
      <w:pPr>
        <w:numPr>
          <w:ilvl w:val="0"/>
          <w:numId w:val="10"/>
        </w:numPr>
        <w:tabs>
          <w:tab w:val="clear" w:pos="720"/>
          <w:tab w:val="left" w:pos="0"/>
        </w:tabs>
        <w:suppressAutoHyphens/>
        <w:ind w:left="0" w:firstLine="708"/>
        <w:jc w:val="both"/>
        <w:rPr>
          <w:sz w:val="28"/>
          <w:szCs w:val="28"/>
        </w:rPr>
      </w:pPr>
      <w:r w:rsidRPr="001442AC">
        <w:rPr>
          <w:sz w:val="28"/>
          <w:szCs w:val="28"/>
        </w:rPr>
        <w:t>инфраструктура учреждений физкультуры и спорта не отвечает современным требованиям;</w:t>
      </w:r>
    </w:p>
    <w:p w:rsidR="00620F0C" w:rsidRPr="001442AC" w:rsidRDefault="002F19EA" w:rsidP="00FD5CCD">
      <w:pPr>
        <w:numPr>
          <w:ilvl w:val="0"/>
          <w:numId w:val="10"/>
        </w:numPr>
        <w:tabs>
          <w:tab w:val="clear" w:pos="720"/>
          <w:tab w:val="left" w:pos="0"/>
        </w:tabs>
        <w:suppressAutoHyphens/>
        <w:ind w:left="0" w:firstLine="708"/>
        <w:jc w:val="both"/>
        <w:rPr>
          <w:sz w:val="28"/>
          <w:szCs w:val="28"/>
        </w:rPr>
      </w:pPr>
      <w:r w:rsidRPr="001442AC">
        <w:rPr>
          <w:sz w:val="28"/>
          <w:szCs w:val="28"/>
        </w:rPr>
        <w:t xml:space="preserve">недостаточно залов для занятий в форме любительского спорта; </w:t>
      </w:r>
    </w:p>
    <w:p w:rsidR="002F19EA" w:rsidRPr="001442AC" w:rsidRDefault="002F19EA" w:rsidP="00FD5CCD">
      <w:pPr>
        <w:numPr>
          <w:ilvl w:val="0"/>
          <w:numId w:val="10"/>
        </w:numPr>
        <w:tabs>
          <w:tab w:val="clear" w:pos="720"/>
          <w:tab w:val="left" w:pos="0"/>
        </w:tabs>
        <w:suppressAutoHyphens/>
        <w:ind w:left="0" w:firstLine="708"/>
        <w:jc w:val="both"/>
        <w:rPr>
          <w:sz w:val="28"/>
          <w:szCs w:val="28"/>
        </w:rPr>
      </w:pPr>
      <w:r w:rsidRPr="001442AC">
        <w:rPr>
          <w:sz w:val="28"/>
          <w:szCs w:val="28"/>
        </w:rPr>
        <w:t>ветхое состояние ряда физкультурно-спортивных сооружений (ДЮСШ).</w:t>
      </w:r>
    </w:p>
    <w:p w:rsidR="007118F0" w:rsidRPr="001442AC" w:rsidRDefault="007118F0" w:rsidP="00FD5CCD">
      <w:pPr>
        <w:tabs>
          <w:tab w:val="left" w:pos="0"/>
        </w:tabs>
        <w:suppressAutoHyphens/>
        <w:ind w:firstLine="708"/>
        <w:jc w:val="both"/>
        <w:rPr>
          <w:sz w:val="28"/>
          <w:szCs w:val="28"/>
        </w:rPr>
      </w:pPr>
    </w:p>
    <w:p w:rsidR="00620F0C" w:rsidRPr="001442AC" w:rsidRDefault="002F19EA" w:rsidP="00CB0D84">
      <w:pPr>
        <w:spacing w:before="120"/>
        <w:jc w:val="center"/>
        <w:rPr>
          <w:b/>
          <w:sz w:val="28"/>
          <w:szCs w:val="28"/>
        </w:rPr>
      </w:pPr>
      <w:r w:rsidRPr="001442AC">
        <w:rPr>
          <w:b/>
          <w:sz w:val="28"/>
          <w:szCs w:val="28"/>
        </w:rPr>
        <w:t>Учреждения культуры и досуга</w:t>
      </w:r>
    </w:p>
    <w:p w:rsidR="002F19EA" w:rsidRPr="001442AC" w:rsidRDefault="002F19EA" w:rsidP="00FD5CCD">
      <w:pPr>
        <w:ind w:firstLine="708"/>
        <w:jc w:val="both"/>
        <w:rPr>
          <w:sz w:val="28"/>
          <w:szCs w:val="28"/>
        </w:rPr>
      </w:pPr>
      <w:r w:rsidRPr="001442AC">
        <w:rPr>
          <w:sz w:val="28"/>
          <w:szCs w:val="28"/>
        </w:rPr>
        <w:t>Создание условий для организации досуга и обеспечения жителей услугами организаций культуры является одним из полномочий органов местного самоуправления района и поселений.</w:t>
      </w:r>
    </w:p>
    <w:p w:rsidR="00620F0C" w:rsidRPr="001442AC" w:rsidRDefault="002F19EA" w:rsidP="00FD5CCD">
      <w:pPr>
        <w:ind w:firstLine="708"/>
        <w:jc w:val="both"/>
        <w:rPr>
          <w:sz w:val="28"/>
          <w:szCs w:val="28"/>
        </w:rPr>
      </w:pPr>
      <w:r w:rsidRPr="001442AC">
        <w:rPr>
          <w:sz w:val="28"/>
          <w:szCs w:val="28"/>
        </w:rPr>
        <w:t>В МО «Сафроновское» ф</w:t>
      </w:r>
      <w:r w:rsidR="00141962" w:rsidRPr="001442AC">
        <w:rPr>
          <w:sz w:val="28"/>
          <w:szCs w:val="28"/>
        </w:rPr>
        <w:t>ункционируют 9</w:t>
      </w:r>
      <w:r w:rsidRPr="001442AC">
        <w:rPr>
          <w:sz w:val="28"/>
          <w:szCs w:val="28"/>
        </w:rPr>
        <w:t xml:space="preserve"> учреждений культуры и досуга. </w:t>
      </w:r>
    </w:p>
    <w:p w:rsidR="002F19EA" w:rsidRPr="001442AC" w:rsidRDefault="002F19EA" w:rsidP="00FD5CCD">
      <w:pPr>
        <w:ind w:firstLine="708"/>
        <w:jc w:val="both"/>
        <w:rPr>
          <w:sz w:val="28"/>
          <w:szCs w:val="28"/>
        </w:rPr>
      </w:pPr>
      <w:r w:rsidRPr="001442AC">
        <w:rPr>
          <w:sz w:val="28"/>
          <w:szCs w:val="28"/>
          <w:u w:val="single"/>
        </w:rPr>
        <w:t>К объектам местного районного значения относятся</w:t>
      </w:r>
      <w:r w:rsidRPr="001442AC">
        <w:rPr>
          <w:sz w:val="28"/>
          <w:szCs w:val="28"/>
        </w:rPr>
        <w:t>:</w:t>
      </w:r>
    </w:p>
    <w:p w:rsidR="007831F1" w:rsidRPr="001442AC" w:rsidRDefault="002F19EA" w:rsidP="00FD5CCD">
      <w:pPr>
        <w:numPr>
          <w:ilvl w:val="0"/>
          <w:numId w:val="11"/>
        </w:numPr>
        <w:tabs>
          <w:tab w:val="clear" w:pos="720"/>
          <w:tab w:val="num" w:pos="0"/>
          <w:tab w:val="left" w:pos="851"/>
        </w:tabs>
        <w:ind w:left="0" w:firstLine="708"/>
        <w:jc w:val="both"/>
        <w:rPr>
          <w:sz w:val="28"/>
          <w:szCs w:val="28"/>
        </w:rPr>
      </w:pPr>
      <w:r w:rsidRPr="001442AC">
        <w:rPr>
          <w:sz w:val="28"/>
          <w:szCs w:val="28"/>
        </w:rPr>
        <w:t>Ленская межпоселенческая библиотека (с.</w:t>
      </w:r>
      <w:r w:rsidR="00260BF3" w:rsidRPr="001442AC">
        <w:rPr>
          <w:sz w:val="28"/>
          <w:szCs w:val="28"/>
        </w:rPr>
        <w:t xml:space="preserve"> </w:t>
      </w:r>
      <w:r w:rsidRPr="001442AC">
        <w:rPr>
          <w:sz w:val="28"/>
          <w:szCs w:val="28"/>
        </w:rPr>
        <w:t>Яренск) с филиалами (местного поселенческого значения);</w:t>
      </w:r>
    </w:p>
    <w:p w:rsidR="007831F1" w:rsidRPr="001442AC" w:rsidRDefault="002F19EA" w:rsidP="00FD5CCD">
      <w:pPr>
        <w:numPr>
          <w:ilvl w:val="0"/>
          <w:numId w:val="11"/>
        </w:numPr>
        <w:tabs>
          <w:tab w:val="clear" w:pos="720"/>
          <w:tab w:val="num" w:pos="0"/>
          <w:tab w:val="left" w:pos="851"/>
        </w:tabs>
        <w:ind w:left="0" w:firstLine="708"/>
        <w:jc w:val="both"/>
        <w:rPr>
          <w:sz w:val="28"/>
          <w:szCs w:val="28"/>
        </w:rPr>
      </w:pPr>
      <w:r w:rsidRPr="001442AC">
        <w:rPr>
          <w:sz w:val="28"/>
          <w:szCs w:val="28"/>
        </w:rPr>
        <w:t>«Яренский краеведческий музей» (с.</w:t>
      </w:r>
      <w:r w:rsidR="00260BF3" w:rsidRPr="001442AC">
        <w:rPr>
          <w:sz w:val="28"/>
          <w:szCs w:val="28"/>
        </w:rPr>
        <w:t xml:space="preserve"> </w:t>
      </w:r>
      <w:r w:rsidRPr="001442AC">
        <w:rPr>
          <w:sz w:val="28"/>
          <w:szCs w:val="28"/>
        </w:rPr>
        <w:t>Яренск);</w:t>
      </w:r>
    </w:p>
    <w:p w:rsidR="002F19EA" w:rsidRPr="001442AC" w:rsidRDefault="002F19EA" w:rsidP="00FD5CCD">
      <w:pPr>
        <w:numPr>
          <w:ilvl w:val="0"/>
          <w:numId w:val="11"/>
        </w:numPr>
        <w:tabs>
          <w:tab w:val="clear" w:pos="720"/>
          <w:tab w:val="num" w:pos="0"/>
          <w:tab w:val="left" w:pos="851"/>
        </w:tabs>
        <w:ind w:left="0" w:firstLine="708"/>
        <w:jc w:val="both"/>
        <w:rPr>
          <w:sz w:val="28"/>
          <w:szCs w:val="28"/>
        </w:rPr>
      </w:pPr>
      <w:r w:rsidRPr="001442AC">
        <w:rPr>
          <w:sz w:val="28"/>
          <w:szCs w:val="28"/>
        </w:rPr>
        <w:t>«Детская школа искусств» (ДШИ) (с. Яренск).</w:t>
      </w:r>
    </w:p>
    <w:p w:rsidR="002F19EA" w:rsidRPr="001442AC" w:rsidRDefault="002F19EA" w:rsidP="00FD5CCD">
      <w:pPr>
        <w:ind w:firstLine="708"/>
        <w:jc w:val="both"/>
        <w:rPr>
          <w:sz w:val="28"/>
          <w:szCs w:val="28"/>
        </w:rPr>
      </w:pPr>
      <w:r w:rsidRPr="001442AC">
        <w:rPr>
          <w:sz w:val="28"/>
          <w:szCs w:val="28"/>
        </w:rPr>
        <w:t xml:space="preserve">Состояние учреждений культуры и учреждений дополнительного образования </w:t>
      </w:r>
      <w:r w:rsidR="00620F0C" w:rsidRPr="001442AC">
        <w:rPr>
          <w:sz w:val="28"/>
          <w:szCs w:val="28"/>
        </w:rPr>
        <w:t xml:space="preserve"> </w:t>
      </w:r>
      <w:r w:rsidRPr="001442AC">
        <w:rPr>
          <w:sz w:val="28"/>
          <w:szCs w:val="28"/>
        </w:rPr>
        <w:t xml:space="preserve">в области культуры и искусства характеризуется следующим: 90% учреждений расположены в приспособленных помещениях (в зданиях детского сада, школы, администрации) или в помещениях со 100% степенью износа, материально-техническая оснащенность учреждений культуры не отвечает современным требованиям. </w:t>
      </w:r>
    </w:p>
    <w:p w:rsidR="002F19EA" w:rsidRPr="001442AC" w:rsidRDefault="002F19EA" w:rsidP="00FD5CCD">
      <w:pPr>
        <w:ind w:firstLine="708"/>
        <w:jc w:val="both"/>
        <w:rPr>
          <w:sz w:val="28"/>
          <w:szCs w:val="28"/>
        </w:rPr>
      </w:pPr>
      <w:r w:rsidRPr="001442AC">
        <w:rPr>
          <w:sz w:val="28"/>
          <w:szCs w:val="28"/>
        </w:rPr>
        <w:t xml:space="preserve">Требуется замена или реконструкции большинства учреждений клубного типа, библиотек и дополнительного образования детей. </w:t>
      </w:r>
    </w:p>
    <w:bookmarkEnd w:id="12"/>
    <w:p w:rsidR="00CB0D84" w:rsidRPr="001442AC" w:rsidRDefault="00CB0D84">
      <w:pPr>
        <w:rPr>
          <w:b/>
          <w:bCs/>
          <w:color w:val="000000"/>
        </w:rPr>
      </w:pPr>
      <w:r w:rsidRPr="001442AC">
        <w:rPr>
          <w:b/>
          <w:bCs/>
          <w:color w:val="000000"/>
        </w:rPr>
        <w:br w:type="page"/>
      </w:r>
    </w:p>
    <w:p w:rsidR="00C44D0F" w:rsidRPr="001442AC" w:rsidRDefault="00C44D0F" w:rsidP="00C44D0F">
      <w:pPr>
        <w:autoSpaceDE w:val="0"/>
        <w:autoSpaceDN w:val="0"/>
        <w:adjustRightInd w:val="0"/>
        <w:jc w:val="center"/>
        <w:rPr>
          <w:b/>
          <w:bCs/>
          <w:color w:val="000000"/>
        </w:rPr>
      </w:pPr>
      <w:r w:rsidRPr="001442AC">
        <w:rPr>
          <w:b/>
          <w:bCs/>
          <w:color w:val="000000"/>
        </w:rPr>
        <w:t>ОСНОВНЫЕ ПОКАЗАТЕЛИ  ПРОГНОЗА</w:t>
      </w:r>
    </w:p>
    <w:p w:rsidR="00CB0D84" w:rsidRPr="001442AC" w:rsidRDefault="00C44D0F" w:rsidP="00B93B58">
      <w:pPr>
        <w:autoSpaceDE w:val="0"/>
        <w:autoSpaceDN w:val="0"/>
        <w:adjustRightInd w:val="0"/>
        <w:jc w:val="center"/>
        <w:rPr>
          <w:b/>
          <w:bCs/>
          <w:color w:val="000000"/>
        </w:rPr>
      </w:pPr>
      <w:r w:rsidRPr="001442AC">
        <w:rPr>
          <w:b/>
          <w:bCs/>
          <w:color w:val="000000"/>
        </w:rPr>
        <w:t xml:space="preserve"> социально- экономического развития </w:t>
      </w:r>
    </w:p>
    <w:p w:rsidR="00C44D0F" w:rsidRPr="001442AC" w:rsidRDefault="00312966" w:rsidP="00B93B58">
      <w:pPr>
        <w:autoSpaceDE w:val="0"/>
        <w:autoSpaceDN w:val="0"/>
        <w:adjustRightInd w:val="0"/>
        <w:jc w:val="center"/>
        <w:rPr>
          <w:b/>
          <w:bCs/>
          <w:color w:val="000000"/>
        </w:rPr>
      </w:pPr>
      <w:r w:rsidRPr="001442AC">
        <w:rPr>
          <w:b/>
          <w:bCs/>
          <w:color w:val="000000"/>
        </w:rPr>
        <w:t>муниципального образования «Сафроновское»</w:t>
      </w:r>
      <w:r w:rsidR="00B93B58" w:rsidRPr="001442AC">
        <w:rPr>
          <w:b/>
          <w:bCs/>
          <w:color w:val="000000"/>
        </w:rPr>
        <w:t xml:space="preserve"> </w:t>
      </w:r>
      <w:r w:rsidR="00D508DF" w:rsidRPr="001442AC">
        <w:rPr>
          <w:b/>
          <w:bCs/>
          <w:color w:val="000000"/>
        </w:rPr>
        <w:t>на 202</w:t>
      </w:r>
      <w:r w:rsidR="006F45F3" w:rsidRPr="001442AC">
        <w:rPr>
          <w:b/>
          <w:bCs/>
          <w:color w:val="000000"/>
        </w:rPr>
        <w:t>5</w:t>
      </w:r>
      <w:r w:rsidR="00C44D0F" w:rsidRPr="001442AC">
        <w:rPr>
          <w:b/>
          <w:bCs/>
          <w:color w:val="000000"/>
        </w:rPr>
        <w:t>-20</w:t>
      </w:r>
      <w:r w:rsidR="00D508DF" w:rsidRPr="001442AC">
        <w:rPr>
          <w:b/>
          <w:bCs/>
          <w:color w:val="000000"/>
        </w:rPr>
        <w:t>2</w:t>
      </w:r>
      <w:r w:rsidR="006F45F3" w:rsidRPr="001442AC">
        <w:rPr>
          <w:b/>
          <w:bCs/>
          <w:color w:val="000000"/>
        </w:rPr>
        <w:t>7</w:t>
      </w:r>
      <w:r w:rsidR="00C44D0F" w:rsidRPr="001442AC">
        <w:rPr>
          <w:b/>
          <w:bCs/>
          <w:color w:val="000000"/>
        </w:rPr>
        <w:t xml:space="preserve"> годы</w:t>
      </w:r>
    </w:p>
    <w:p w:rsidR="00CB476D" w:rsidRPr="001442AC" w:rsidRDefault="00CB476D" w:rsidP="00B93B58">
      <w:pPr>
        <w:autoSpaceDE w:val="0"/>
        <w:autoSpaceDN w:val="0"/>
        <w:adjustRightInd w:val="0"/>
        <w:jc w:val="center"/>
        <w:rPr>
          <w:b/>
          <w:bCs/>
          <w:color w:val="000000"/>
        </w:rPr>
      </w:pPr>
    </w:p>
    <w:p w:rsidR="00804ECF" w:rsidRPr="001442AC" w:rsidRDefault="00804ECF" w:rsidP="00804ECF">
      <w:pPr>
        <w:autoSpaceDE w:val="0"/>
        <w:autoSpaceDN w:val="0"/>
        <w:adjustRightInd w:val="0"/>
        <w:jc w:val="center"/>
        <w:rPr>
          <w:b/>
          <w:bCs/>
          <w:color w:val="000000"/>
        </w:rPr>
      </w:pPr>
    </w:p>
    <w:p w:rsidR="00CB476D" w:rsidRPr="001442AC" w:rsidRDefault="00CB476D" w:rsidP="00CB0D84">
      <w:pPr>
        <w:numPr>
          <w:ilvl w:val="0"/>
          <w:numId w:val="19"/>
        </w:numPr>
        <w:autoSpaceDE w:val="0"/>
        <w:autoSpaceDN w:val="0"/>
        <w:adjustRightInd w:val="0"/>
        <w:spacing w:after="120"/>
        <w:ind w:left="0" w:firstLine="0"/>
        <w:rPr>
          <w:b/>
          <w:bCs/>
          <w:color w:val="000000"/>
        </w:rPr>
      </w:pPr>
      <w:r w:rsidRPr="001442AC">
        <w:rPr>
          <w:b/>
          <w:bCs/>
          <w:color w:val="000000"/>
        </w:rPr>
        <w:t>Доходы</w:t>
      </w:r>
      <w:r w:rsidR="00804ECF" w:rsidRPr="001442AC">
        <w:rPr>
          <w:b/>
          <w:bCs/>
          <w:color w:val="000000"/>
        </w:rPr>
        <w:t xml:space="preserve"> бюджета муниципального об</w:t>
      </w:r>
      <w:r w:rsidR="00D508DF" w:rsidRPr="001442AC">
        <w:rPr>
          <w:b/>
          <w:bCs/>
          <w:color w:val="000000"/>
        </w:rPr>
        <w:t>разования «Сафроновское» на 202</w:t>
      </w:r>
      <w:r w:rsidR="006F45F3" w:rsidRPr="001442AC">
        <w:rPr>
          <w:b/>
          <w:bCs/>
          <w:color w:val="000000"/>
        </w:rPr>
        <w:t>5</w:t>
      </w:r>
      <w:r w:rsidR="00D508DF" w:rsidRPr="001442AC">
        <w:rPr>
          <w:b/>
          <w:bCs/>
          <w:color w:val="000000"/>
        </w:rPr>
        <w:t>-202</w:t>
      </w:r>
      <w:r w:rsidR="006F45F3" w:rsidRPr="001442AC">
        <w:rPr>
          <w:b/>
          <w:bCs/>
          <w:color w:val="000000"/>
        </w:rPr>
        <w:t>7</w:t>
      </w:r>
      <w:r w:rsidR="00804ECF" w:rsidRPr="001442AC">
        <w:rPr>
          <w:b/>
          <w:bCs/>
          <w:color w:val="000000"/>
        </w:rPr>
        <w:t xml:space="preserve"> годы</w:t>
      </w:r>
      <w:r w:rsidR="00CB0D84" w:rsidRPr="001442AC">
        <w:rPr>
          <w:b/>
          <w:bCs/>
          <w:color w:val="000000"/>
        </w:rPr>
        <w:t xml:space="preserve"> (тыс. руб.)</w:t>
      </w:r>
    </w:p>
    <w:tbl>
      <w:tblPr>
        <w:tblW w:w="104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1"/>
        <w:gridCol w:w="1701"/>
        <w:gridCol w:w="1418"/>
        <w:gridCol w:w="1275"/>
        <w:gridCol w:w="1275"/>
      </w:tblGrid>
      <w:tr w:rsidR="00C44D0F" w:rsidRPr="001442AC" w:rsidTr="00CB0D84">
        <w:trPr>
          <w:trHeight w:val="1166"/>
        </w:trPr>
        <w:tc>
          <w:tcPr>
            <w:tcW w:w="4821" w:type="dxa"/>
            <w:vAlign w:val="center"/>
            <w:hideMark/>
          </w:tcPr>
          <w:p w:rsidR="00C44D0F" w:rsidRPr="001442AC" w:rsidRDefault="00C44D0F" w:rsidP="00CB0D84">
            <w:pPr>
              <w:jc w:val="center"/>
              <w:rPr>
                <w:b/>
              </w:rPr>
            </w:pPr>
            <w:r w:rsidRPr="001442AC">
              <w:rPr>
                <w:b/>
              </w:rPr>
              <w:t>Наименование доходов</w:t>
            </w:r>
          </w:p>
        </w:tc>
        <w:tc>
          <w:tcPr>
            <w:tcW w:w="1701" w:type="dxa"/>
            <w:vAlign w:val="center"/>
            <w:hideMark/>
          </w:tcPr>
          <w:p w:rsidR="00C44D0F" w:rsidRPr="001442AC" w:rsidRDefault="00D508DF" w:rsidP="00CB0D84">
            <w:pPr>
              <w:jc w:val="center"/>
              <w:rPr>
                <w:b/>
              </w:rPr>
            </w:pPr>
            <w:r w:rsidRPr="001442AC">
              <w:rPr>
                <w:b/>
              </w:rPr>
              <w:t>ожидаемое исполнение 202</w:t>
            </w:r>
            <w:r w:rsidR="00B16AA3" w:rsidRPr="001442AC">
              <w:rPr>
                <w:b/>
              </w:rPr>
              <w:t>4</w:t>
            </w:r>
            <w:r w:rsidR="0057671D" w:rsidRPr="001442AC">
              <w:rPr>
                <w:b/>
              </w:rPr>
              <w:t xml:space="preserve"> </w:t>
            </w:r>
            <w:r w:rsidR="00C44D0F" w:rsidRPr="001442AC">
              <w:rPr>
                <w:b/>
              </w:rPr>
              <w:t>г</w:t>
            </w:r>
            <w:r w:rsidR="0057671D" w:rsidRPr="001442AC">
              <w:rPr>
                <w:b/>
              </w:rPr>
              <w:t>од</w:t>
            </w:r>
          </w:p>
        </w:tc>
        <w:tc>
          <w:tcPr>
            <w:tcW w:w="1418" w:type="dxa"/>
            <w:vAlign w:val="center"/>
            <w:hideMark/>
          </w:tcPr>
          <w:p w:rsidR="00C44D0F" w:rsidRPr="001442AC" w:rsidRDefault="00247228" w:rsidP="00CB0D84">
            <w:pPr>
              <w:jc w:val="center"/>
              <w:rPr>
                <w:b/>
              </w:rPr>
            </w:pPr>
            <w:r w:rsidRPr="001442AC">
              <w:rPr>
                <w:b/>
              </w:rPr>
              <w:t xml:space="preserve">прогноз </w:t>
            </w:r>
            <w:r w:rsidR="00D508DF" w:rsidRPr="001442AC">
              <w:rPr>
                <w:b/>
              </w:rPr>
              <w:t>202</w:t>
            </w:r>
            <w:r w:rsidR="00B16AA3" w:rsidRPr="001442AC">
              <w:rPr>
                <w:b/>
              </w:rPr>
              <w:t>5</w:t>
            </w:r>
            <w:r w:rsidR="006510C3" w:rsidRPr="001442AC">
              <w:rPr>
                <w:b/>
              </w:rPr>
              <w:t xml:space="preserve"> </w:t>
            </w:r>
            <w:r w:rsidR="004B7CCA" w:rsidRPr="001442AC">
              <w:rPr>
                <w:b/>
              </w:rPr>
              <w:t>г</w:t>
            </w:r>
            <w:r w:rsidR="0057671D" w:rsidRPr="001442AC">
              <w:rPr>
                <w:b/>
              </w:rPr>
              <w:t>од</w:t>
            </w:r>
          </w:p>
        </w:tc>
        <w:tc>
          <w:tcPr>
            <w:tcW w:w="1275" w:type="dxa"/>
            <w:vAlign w:val="center"/>
            <w:hideMark/>
          </w:tcPr>
          <w:p w:rsidR="00C44D0F" w:rsidRPr="001442AC" w:rsidRDefault="00D508DF" w:rsidP="00CB0D84">
            <w:pPr>
              <w:jc w:val="center"/>
              <w:rPr>
                <w:b/>
              </w:rPr>
            </w:pPr>
            <w:r w:rsidRPr="001442AC">
              <w:rPr>
                <w:b/>
              </w:rPr>
              <w:t>прогноз 202</w:t>
            </w:r>
            <w:r w:rsidR="00B16AA3" w:rsidRPr="001442AC">
              <w:rPr>
                <w:b/>
              </w:rPr>
              <w:t>6</w:t>
            </w:r>
            <w:r w:rsidR="0057671D" w:rsidRPr="001442AC">
              <w:rPr>
                <w:b/>
              </w:rPr>
              <w:t xml:space="preserve"> </w:t>
            </w:r>
            <w:r w:rsidR="004B7CCA" w:rsidRPr="001442AC">
              <w:rPr>
                <w:b/>
              </w:rPr>
              <w:t>г</w:t>
            </w:r>
            <w:r w:rsidR="0057671D" w:rsidRPr="001442AC">
              <w:rPr>
                <w:b/>
              </w:rPr>
              <w:t>од</w:t>
            </w:r>
          </w:p>
        </w:tc>
        <w:tc>
          <w:tcPr>
            <w:tcW w:w="1275" w:type="dxa"/>
            <w:vAlign w:val="center"/>
            <w:hideMark/>
          </w:tcPr>
          <w:p w:rsidR="00C44D0F" w:rsidRPr="001442AC" w:rsidRDefault="00C44D0F" w:rsidP="00CB0D84">
            <w:pPr>
              <w:jc w:val="center"/>
              <w:rPr>
                <w:b/>
              </w:rPr>
            </w:pPr>
            <w:r w:rsidRPr="001442AC">
              <w:rPr>
                <w:b/>
              </w:rPr>
              <w:t>пр</w:t>
            </w:r>
            <w:r w:rsidR="00312966" w:rsidRPr="001442AC">
              <w:rPr>
                <w:b/>
              </w:rPr>
              <w:t>о</w:t>
            </w:r>
            <w:r w:rsidRPr="001442AC">
              <w:rPr>
                <w:b/>
              </w:rPr>
              <w:t>гноз 20</w:t>
            </w:r>
            <w:r w:rsidR="00D508DF" w:rsidRPr="001442AC">
              <w:rPr>
                <w:b/>
              </w:rPr>
              <w:t>2</w:t>
            </w:r>
            <w:r w:rsidR="00B16AA3" w:rsidRPr="001442AC">
              <w:rPr>
                <w:b/>
              </w:rPr>
              <w:t>7</w:t>
            </w:r>
            <w:r w:rsidR="0057671D" w:rsidRPr="001442AC">
              <w:rPr>
                <w:b/>
              </w:rPr>
              <w:t xml:space="preserve"> </w:t>
            </w:r>
            <w:r w:rsidR="004B7CCA" w:rsidRPr="001442AC">
              <w:rPr>
                <w:b/>
              </w:rPr>
              <w:t>г</w:t>
            </w:r>
            <w:r w:rsidR="0057671D" w:rsidRPr="001442AC">
              <w:rPr>
                <w:b/>
              </w:rPr>
              <w:t>од</w:t>
            </w:r>
          </w:p>
        </w:tc>
      </w:tr>
      <w:tr w:rsidR="00293BF4" w:rsidRPr="001442AC" w:rsidTr="006510C3">
        <w:trPr>
          <w:trHeight w:val="143"/>
        </w:trPr>
        <w:tc>
          <w:tcPr>
            <w:tcW w:w="4821" w:type="dxa"/>
            <w:hideMark/>
          </w:tcPr>
          <w:p w:rsidR="00293BF4" w:rsidRPr="001442AC" w:rsidRDefault="00293BF4" w:rsidP="00293BF4">
            <w:pPr>
              <w:jc w:val="center"/>
              <w:rPr>
                <w:sz w:val="16"/>
                <w:szCs w:val="16"/>
              </w:rPr>
            </w:pPr>
            <w:r w:rsidRPr="001442AC">
              <w:rPr>
                <w:sz w:val="16"/>
                <w:szCs w:val="16"/>
              </w:rPr>
              <w:t>1</w:t>
            </w:r>
          </w:p>
        </w:tc>
        <w:tc>
          <w:tcPr>
            <w:tcW w:w="1701" w:type="dxa"/>
            <w:hideMark/>
          </w:tcPr>
          <w:p w:rsidR="00293BF4" w:rsidRPr="001442AC" w:rsidRDefault="00293BF4" w:rsidP="00293BF4">
            <w:pPr>
              <w:jc w:val="center"/>
              <w:rPr>
                <w:sz w:val="16"/>
                <w:szCs w:val="16"/>
              </w:rPr>
            </w:pPr>
            <w:r w:rsidRPr="001442AC">
              <w:rPr>
                <w:sz w:val="16"/>
                <w:szCs w:val="16"/>
              </w:rPr>
              <w:t>2</w:t>
            </w:r>
          </w:p>
        </w:tc>
        <w:tc>
          <w:tcPr>
            <w:tcW w:w="1418" w:type="dxa"/>
            <w:hideMark/>
          </w:tcPr>
          <w:p w:rsidR="00293BF4" w:rsidRPr="001442AC" w:rsidRDefault="00293BF4" w:rsidP="00293BF4">
            <w:pPr>
              <w:jc w:val="center"/>
              <w:rPr>
                <w:sz w:val="16"/>
                <w:szCs w:val="16"/>
              </w:rPr>
            </w:pPr>
            <w:r w:rsidRPr="001442AC">
              <w:rPr>
                <w:sz w:val="16"/>
                <w:szCs w:val="16"/>
              </w:rPr>
              <w:t>3</w:t>
            </w:r>
          </w:p>
        </w:tc>
        <w:tc>
          <w:tcPr>
            <w:tcW w:w="1275" w:type="dxa"/>
            <w:hideMark/>
          </w:tcPr>
          <w:p w:rsidR="00293BF4" w:rsidRPr="001442AC" w:rsidRDefault="00293BF4" w:rsidP="00293BF4">
            <w:pPr>
              <w:jc w:val="center"/>
              <w:rPr>
                <w:sz w:val="16"/>
                <w:szCs w:val="16"/>
              </w:rPr>
            </w:pPr>
            <w:r w:rsidRPr="001442AC">
              <w:rPr>
                <w:sz w:val="16"/>
                <w:szCs w:val="16"/>
              </w:rPr>
              <w:t>4</w:t>
            </w:r>
          </w:p>
        </w:tc>
        <w:tc>
          <w:tcPr>
            <w:tcW w:w="1275" w:type="dxa"/>
            <w:hideMark/>
          </w:tcPr>
          <w:p w:rsidR="00293BF4" w:rsidRPr="001442AC" w:rsidRDefault="00293BF4" w:rsidP="00293BF4">
            <w:pPr>
              <w:jc w:val="center"/>
              <w:rPr>
                <w:sz w:val="16"/>
                <w:szCs w:val="16"/>
              </w:rPr>
            </w:pPr>
            <w:r w:rsidRPr="001442AC">
              <w:rPr>
                <w:sz w:val="16"/>
                <w:szCs w:val="16"/>
              </w:rPr>
              <w:t>5</w:t>
            </w:r>
          </w:p>
        </w:tc>
      </w:tr>
      <w:tr w:rsidR="00C44D0F" w:rsidRPr="001442AC" w:rsidTr="00CB0D84">
        <w:trPr>
          <w:trHeight w:val="647"/>
        </w:trPr>
        <w:tc>
          <w:tcPr>
            <w:tcW w:w="4821" w:type="dxa"/>
            <w:vAlign w:val="center"/>
            <w:hideMark/>
          </w:tcPr>
          <w:p w:rsidR="00B73C5B" w:rsidRPr="001442AC" w:rsidRDefault="00A95DCB" w:rsidP="00CB0D84">
            <w:pPr>
              <w:rPr>
                <w:b/>
                <w:bCs/>
              </w:rPr>
            </w:pPr>
            <w:r w:rsidRPr="001442AC">
              <w:rPr>
                <w:b/>
                <w:bCs/>
              </w:rPr>
              <w:t>Налоговые и неналоговые доходы</w:t>
            </w:r>
          </w:p>
        </w:tc>
        <w:tc>
          <w:tcPr>
            <w:tcW w:w="1701" w:type="dxa"/>
            <w:noWrap/>
            <w:vAlign w:val="center"/>
            <w:hideMark/>
          </w:tcPr>
          <w:p w:rsidR="00C44D0F" w:rsidRPr="001442AC" w:rsidRDefault="001970C4" w:rsidP="00CB0D84">
            <w:pPr>
              <w:jc w:val="center"/>
              <w:rPr>
                <w:b/>
              </w:rPr>
            </w:pPr>
            <w:r w:rsidRPr="001442AC">
              <w:rPr>
                <w:b/>
              </w:rPr>
              <w:t>8116,8</w:t>
            </w:r>
          </w:p>
        </w:tc>
        <w:tc>
          <w:tcPr>
            <w:tcW w:w="1418" w:type="dxa"/>
            <w:noWrap/>
            <w:vAlign w:val="center"/>
            <w:hideMark/>
          </w:tcPr>
          <w:p w:rsidR="00C44D0F" w:rsidRPr="001442AC" w:rsidRDefault="00A55745" w:rsidP="00CB0D84">
            <w:pPr>
              <w:jc w:val="center"/>
              <w:rPr>
                <w:b/>
              </w:rPr>
            </w:pPr>
            <w:r w:rsidRPr="001442AC">
              <w:rPr>
                <w:b/>
              </w:rPr>
              <w:t>6257,4</w:t>
            </w:r>
          </w:p>
        </w:tc>
        <w:tc>
          <w:tcPr>
            <w:tcW w:w="1275" w:type="dxa"/>
            <w:noWrap/>
            <w:vAlign w:val="center"/>
            <w:hideMark/>
          </w:tcPr>
          <w:p w:rsidR="00C44D0F" w:rsidRPr="001442AC" w:rsidRDefault="00A55745" w:rsidP="00CB0D84">
            <w:pPr>
              <w:jc w:val="center"/>
              <w:rPr>
                <w:b/>
              </w:rPr>
            </w:pPr>
            <w:r w:rsidRPr="001442AC">
              <w:rPr>
                <w:b/>
              </w:rPr>
              <w:t>6272</w:t>
            </w:r>
            <w:r w:rsidR="005F17C5" w:rsidRPr="001442AC">
              <w:rPr>
                <w:b/>
              </w:rPr>
              <w:t>,8</w:t>
            </w:r>
          </w:p>
        </w:tc>
        <w:tc>
          <w:tcPr>
            <w:tcW w:w="1275" w:type="dxa"/>
            <w:noWrap/>
            <w:vAlign w:val="center"/>
            <w:hideMark/>
          </w:tcPr>
          <w:p w:rsidR="00C44D0F" w:rsidRPr="001442AC" w:rsidRDefault="005F17C5" w:rsidP="00CB0D84">
            <w:pPr>
              <w:jc w:val="center"/>
              <w:rPr>
                <w:b/>
              </w:rPr>
            </w:pPr>
            <w:r w:rsidRPr="001442AC">
              <w:rPr>
                <w:b/>
              </w:rPr>
              <w:t>6259,0</w:t>
            </w:r>
          </w:p>
        </w:tc>
      </w:tr>
      <w:tr w:rsidR="002101E8" w:rsidRPr="001442AC" w:rsidTr="00CB0D84">
        <w:trPr>
          <w:trHeight w:val="391"/>
        </w:trPr>
        <w:tc>
          <w:tcPr>
            <w:tcW w:w="4821" w:type="dxa"/>
            <w:vAlign w:val="center"/>
            <w:hideMark/>
          </w:tcPr>
          <w:p w:rsidR="00B73C5B" w:rsidRPr="001442AC" w:rsidRDefault="002101E8" w:rsidP="00CB0D84">
            <w:pPr>
              <w:rPr>
                <w:b/>
                <w:bCs/>
              </w:rPr>
            </w:pPr>
            <w:r w:rsidRPr="001442AC">
              <w:rPr>
                <w:b/>
                <w:bCs/>
              </w:rPr>
              <w:t>Налог на доходы физических лиц</w:t>
            </w:r>
          </w:p>
        </w:tc>
        <w:tc>
          <w:tcPr>
            <w:tcW w:w="1701" w:type="dxa"/>
            <w:noWrap/>
            <w:vAlign w:val="center"/>
            <w:hideMark/>
          </w:tcPr>
          <w:p w:rsidR="002101E8" w:rsidRPr="001442AC" w:rsidRDefault="001970C4" w:rsidP="00CB0D84">
            <w:pPr>
              <w:jc w:val="center"/>
              <w:rPr>
                <w:b/>
                <w:bCs/>
              </w:rPr>
            </w:pPr>
            <w:r w:rsidRPr="001442AC">
              <w:rPr>
                <w:b/>
                <w:bCs/>
              </w:rPr>
              <w:t>2972,0</w:t>
            </w:r>
          </w:p>
        </w:tc>
        <w:tc>
          <w:tcPr>
            <w:tcW w:w="1418" w:type="dxa"/>
            <w:noWrap/>
            <w:vAlign w:val="center"/>
            <w:hideMark/>
          </w:tcPr>
          <w:p w:rsidR="002101E8" w:rsidRPr="001442AC" w:rsidRDefault="00A412F4" w:rsidP="00CB0D84">
            <w:pPr>
              <w:jc w:val="center"/>
              <w:rPr>
                <w:b/>
                <w:bCs/>
              </w:rPr>
            </w:pPr>
            <w:r w:rsidRPr="001442AC">
              <w:rPr>
                <w:b/>
                <w:bCs/>
              </w:rPr>
              <w:t>2596,9</w:t>
            </w:r>
          </w:p>
        </w:tc>
        <w:tc>
          <w:tcPr>
            <w:tcW w:w="1275" w:type="dxa"/>
            <w:noWrap/>
            <w:vAlign w:val="center"/>
            <w:hideMark/>
          </w:tcPr>
          <w:p w:rsidR="002101E8" w:rsidRPr="001442AC" w:rsidRDefault="005F17C5" w:rsidP="00CB0D84">
            <w:pPr>
              <w:jc w:val="center"/>
              <w:rPr>
                <w:b/>
                <w:bCs/>
              </w:rPr>
            </w:pPr>
            <w:r w:rsidRPr="001442AC">
              <w:rPr>
                <w:b/>
                <w:bCs/>
              </w:rPr>
              <w:t>2700,8</w:t>
            </w:r>
          </w:p>
        </w:tc>
        <w:tc>
          <w:tcPr>
            <w:tcW w:w="1275" w:type="dxa"/>
            <w:noWrap/>
            <w:vAlign w:val="center"/>
            <w:hideMark/>
          </w:tcPr>
          <w:p w:rsidR="002101E8" w:rsidRPr="001442AC" w:rsidRDefault="005F17C5" w:rsidP="00CB0D84">
            <w:pPr>
              <w:jc w:val="center"/>
              <w:rPr>
                <w:b/>
                <w:bCs/>
              </w:rPr>
            </w:pPr>
            <w:r w:rsidRPr="001442AC">
              <w:rPr>
                <w:b/>
                <w:bCs/>
              </w:rPr>
              <w:t>2780,0</w:t>
            </w:r>
          </w:p>
        </w:tc>
      </w:tr>
      <w:tr w:rsidR="008E4E58" w:rsidRPr="001442AC" w:rsidTr="00CB0D84">
        <w:trPr>
          <w:trHeight w:val="391"/>
        </w:trPr>
        <w:tc>
          <w:tcPr>
            <w:tcW w:w="4821" w:type="dxa"/>
            <w:vAlign w:val="center"/>
            <w:hideMark/>
          </w:tcPr>
          <w:p w:rsidR="008E4E58" w:rsidRPr="001442AC" w:rsidRDefault="008E4E58" w:rsidP="00CB0D84">
            <w:pPr>
              <w:rPr>
                <w:b/>
              </w:rPr>
            </w:pPr>
            <w:r w:rsidRPr="001442AC">
              <w:rPr>
                <w:b/>
              </w:rPr>
              <w:t>Налоги на совокупный доход</w:t>
            </w:r>
          </w:p>
        </w:tc>
        <w:tc>
          <w:tcPr>
            <w:tcW w:w="1701" w:type="dxa"/>
            <w:noWrap/>
            <w:vAlign w:val="center"/>
            <w:hideMark/>
          </w:tcPr>
          <w:p w:rsidR="008E4E58" w:rsidRPr="001442AC" w:rsidRDefault="008E4E58" w:rsidP="00CB0D84">
            <w:pPr>
              <w:jc w:val="center"/>
              <w:rPr>
                <w:b/>
              </w:rPr>
            </w:pPr>
            <w:r w:rsidRPr="001442AC">
              <w:rPr>
                <w:b/>
              </w:rPr>
              <w:t>0,00</w:t>
            </w:r>
          </w:p>
        </w:tc>
        <w:tc>
          <w:tcPr>
            <w:tcW w:w="1418" w:type="dxa"/>
            <w:noWrap/>
            <w:vAlign w:val="center"/>
            <w:hideMark/>
          </w:tcPr>
          <w:p w:rsidR="008E4E58" w:rsidRPr="001442AC" w:rsidRDefault="008E4E58" w:rsidP="00CB0D84">
            <w:pPr>
              <w:jc w:val="center"/>
              <w:rPr>
                <w:b/>
              </w:rPr>
            </w:pPr>
            <w:r w:rsidRPr="001442AC">
              <w:rPr>
                <w:b/>
              </w:rPr>
              <w:t>0,00</w:t>
            </w:r>
          </w:p>
        </w:tc>
        <w:tc>
          <w:tcPr>
            <w:tcW w:w="1275" w:type="dxa"/>
            <w:noWrap/>
            <w:vAlign w:val="center"/>
            <w:hideMark/>
          </w:tcPr>
          <w:p w:rsidR="008E4E58" w:rsidRPr="001442AC" w:rsidRDefault="008E4E58" w:rsidP="00CB0D84">
            <w:pPr>
              <w:jc w:val="center"/>
              <w:rPr>
                <w:b/>
              </w:rPr>
            </w:pPr>
            <w:r w:rsidRPr="001442AC">
              <w:rPr>
                <w:b/>
              </w:rPr>
              <w:t>0,00</w:t>
            </w:r>
          </w:p>
        </w:tc>
        <w:tc>
          <w:tcPr>
            <w:tcW w:w="1275" w:type="dxa"/>
            <w:noWrap/>
            <w:vAlign w:val="center"/>
            <w:hideMark/>
          </w:tcPr>
          <w:p w:rsidR="008E4E58" w:rsidRPr="001442AC" w:rsidRDefault="008E4E58" w:rsidP="00CB0D84">
            <w:pPr>
              <w:jc w:val="center"/>
              <w:rPr>
                <w:b/>
              </w:rPr>
            </w:pPr>
            <w:r w:rsidRPr="001442AC">
              <w:rPr>
                <w:b/>
              </w:rPr>
              <w:t>0,00</w:t>
            </w:r>
          </w:p>
        </w:tc>
      </w:tr>
      <w:tr w:rsidR="008E4E58" w:rsidRPr="001442AC" w:rsidTr="00CB0D84">
        <w:trPr>
          <w:trHeight w:val="391"/>
        </w:trPr>
        <w:tc>
          <w:tcPr>
            <w:tcW w:w="4821" w:type="dxa"/>
            <w:vAlign w:val="center"/>
            <w:hideMark/>
          </w:tcPr>
          <w:p w:rsidR="008E4E58" w:rsidRPr="001442AC" w:rsidRDefault="008E4E58" w:rsidP="00CB0D84">
            <w:r w:rsidRPr="001442AC">
              <w:t>Единый сельскохозяйственный налог</w:t>
            </w:r>
          </w:p>
        </w:tc>
        <w:tc>
          <w:tcPr>
            <w:tcW w:w="1701" w:type="dxa"/>
            <w:noWrap/>
            <w:vAlign w:val="center"/>
            <w:hideMark/>
          </w:tcPr>
          <w:p w:rsidR="008E4E58" w:rsidRPr="001442AC" w:rsidRDefault="008E4E58" w:rsidP="00CB0D84">
            <w:pPr>
              <w:jc w:val="center"/>
            </w:pPr>
            <w:r w:rsidRPr="001442AC">
              <w:t>0,00</w:t>
            </w:r>
          </w:p>
        </w:tc>
        <w:tc>
          <w:tcPr>
            <w:tcW w:w="1418" w:type="dxa"/>
            <w:noWrap/>
            <w:vAlign w:val="center"/>
            <w:hideMark/>
          </w:tcPr>
          <w:p w:rsidR="008E4E58" w:rsidRPr="001442AC" w:rsidRDefault="008E4E58" w:rsidP="00CB0D84">
            <w:pPr>
              <w:jc w:val="center"/>
            </w:pPr>
            <w:r w:rsidRPr="001442AC">
              <w:t>0,00</w:t>
            </w:r>
          </w:p>
        </w:tc>
        <w:tc>
          <w:tcPr>
            <w:tcW w:w="1275" w:type="dxa"/>
            <w:noWrap/>
            <w:vAlign w:val="center"/>
            <w:hideMark/>
          </w:tcPr>
          <w:p w:rsidR="008E4E58" w:rsidRPr="001442AC" w:rsidRDefault="008E4E58" w:rsidP="00CB0D84">
            <w:pPr>
              <w:jc w:val="center"/>
            </w:pPr>
            <w:r w:rsidRPr="001442AC">
              <w:t>0,00</w:t>
            </w:r>
          </w:p>
        </w:tc>
        <w:tc>
          <w:tcPr>
            <w:tcW w:w="1275" w:type="dxa"/>
            <w:noWrap/>
            <w:vAlign w:val="center"/>
            <w:hideMark/>
          </w:tcPr>
          <w:p w:rsidR="008E4E58" w:rsidRPr="001442AC" w:rsidRDefault="008E4E58" w:rsidP="00CB0D84">
            <w:pPr>
              <w:jc w:val="center"/>
            </w:pPr>
            <w:r w:rsidRPr="001442AC">
              <w:t>0,00</w:t>
            </w:r>
          </w:p>
        </w:tc>
      </w:tr>
      <w:tr w:rsidR="003462EB" w:rsidRPr="001442AC" w:rsidTr="00CB0D84">
        <w:trPr>
          <w:trHeight w:val="391"/>
        </w:trPr>
        <w:tc>
          <w:tcPr>
            <w:tcW w:w="4821" w:type="dxa"/>
            <w:vAlign w:val="center"/>
            <w:hideMark/>
          </w:tcPr>
          <w:p w:rsidR="003462EB" w:rsidRPr="001442AC" w:rsidRDefault="003462EB" w:rsidP="00CB0D84">
            <w:pPr>
              <w:rPr>
                <w:b/>
                <w:bCs/>
              </w:rPr>
            </w:pPr>
            <w:r w:rsidRPr="001442AC">
              <w:rPr>
                <w:b/>
                <w:bCs/>
              </w:rPr>
              <w:t>Налоги на имущество</w:t>
            </w:r>
          </w:p>
        </w:tc>
        <w:tc>
          <w:tcPr>
            <w:tcW w:w="1701" w:type="dxa"/>
            <w:noWrap/>
            <w:vAlign w:val="center"/>
            <w:hideMark/>
          </w:tcPr>
          <w:p w:rsidR="003462EB" w:rsidRPr="001442AC" w:rsidRDefault="00D044BD" w:rsidP="00CB0D84">
            <w:pPr>
              <w:jc w:val="center"/>
              <w:rPr>
                <w:b/>
              </w:rPr>
            </w:pPr>
            <w:r w:rsidRPr="001442AC">
              <w:rPr>
                <w:b/>
              </w:rPr>
              <w:t>2691,8</w:t>
            </w:r>
          </w:p>
        </w:tc>
        <w:tc>
          <w:tcPr>
            <w:tcW w:w="1418" w:type="dxa"/>
            <w:noWrap/>
            <w:vAlign w:val="center"/>
            <w:hideMark/>
          </w:tcPr>
          <w:p w:rsidR="003462EB" w:rsidRPr="001442AC" w:rsidRDefault="00A412F4" w:rsidP="00CB0D84">
            <w:pPr>
              <w:jc w:val="center"/>
              <w:rPr>
                <w:b/>
              </w:rPr>
            </w:pPr>
            <w:r w:rsidRPr="001442AC">
              <w:rPr>
                <w:b/>
              </w:rPr>
              <w:t>1897,0</w:t>
            </w:r>
          </w:p>
        </w:tc>
        <w:tc>
          <w:tcPr>
            <w:tcW w:w="1275" w:type="dxa"/>
            <w:noWrap/>
            <w:vAlign w:val="center"/>
            <w:hideMark/>
          </w:tcPr>
          <w:p w:rsidR="003462EB" w:rsidRPr="001442AC" w:rsidRDefault="005F17C5" w:rsidP="00CB0D84">
            <w:pPr>
              <w:jc w:val="center"/>
              <w:rPr>
                <w:b/>
              </w:rPr>
            </w:pPr>
            <w:r w:rsidRPr="001442AC">
              <w:rPr>
                <w:b/>
              </w:rPr>
              <w:t>1897</w:t>
            </w:r>
            <w:r w:rsidR="002B1698" w:rsidRPr="001442AC">
              <w:rPr>
                <w:b/>
              </w:rPr>
              <w:t>,0</w:t>
            </w:r>
          </w:p>
        </w:tc>
        <w:tc>
          <w:tcPr>
            <w:tcW w:w="1275" w:type="dxa"/>
            <w:noWrap/>
            <w:vAlign w:val="center"/>
            <w:hideMark/>
          </w:tcPr>
          <w:p w:rsidR="003462EB" w:rsidRPr="001442AC" w:rsidRDefault="005F17C5" w:rsidP="00CB0D84">
            <w:pPr>
              <w:jc w:val="center"/>
              <w:rPr>
                <w:b/>
              </w:rPr>
            </w:pPr>
            <w:r w:rsidRPr="001442AC">
              <w:rPr>
                <w:b/>
              </w:rPr>
              <w:t>1897</w:t>
            </w:r>
            <w:r w:rsidR="002B1698" w:rsidRPr="001442AC">
              <w:rPr>
                <w:b/>
              </w:rPr>
              <w:t>,0</w:t>
            </w:r>
          </w:p>
        </w:tc>
      </w:tr>
      <w:tr w:rsidR="003462EB" w:rsidRPr="001442AC" w:rsidTr="00CB0D84">
        <w:trPr>
          <w:trHeight w:val="391"/>
        </w:trPr>
        <w:tc>
          <w:tcPr>
            <w:tcW w:w="4821" w:type="dxa"/>
            <w:vAlign w:val="center"/>
            <w:hideMark/>
          </w:tcPr>
          <w:p w:rsidR="003462EB" w:rsidRPr="001442AC" w:rsidRDefault="003462EB" w:rsidP="00CB0D84">
            <w:r w:rsidRPr="001442AC">
              <w:t>Налог на имущество физических лиц</w:t>
            </w:r>
          </w:p>
        </w:tc>
        <w:tc>
          <w:tcPr>
            <w:tcW w:w="1701" w:type="dxa"/>
            <w:noWrap/>
            <w:vAlign w:val="center"/>
            <w:hideMark/>
          </w:tcPr>
          <w:p w:rsidR="003462EB" w:rsidRPr="001442AC" w:rsidRDefault="00D044BD" w:rsidP="00CB0D84">
            <w:pPr>
              <w:jc w:val="center"/>
            </w:pPr>
            <w:r w:rsidRPr="001442AC">
              <w:t>2691,8</w:t>
            </w:r>
          </w:p>
        </w:tc>
        <w:tc>
          <w:tcPr>
            <w:tcW w:w="1418" w:type="dxa"/>
            <w:noWrap/>
            <w:vAlign w:val="center"/>
            <w:hideMark/>
          </w:tcPr>
          <w:p w:rsidR="003462EB" w:rsidRPr="001442AC" w:rsidRDefault="00A412F4" w:rsidP="00CB0D84">
            <w:pPr>
              <w:jc w:val="center"/>
            </w:pPr>
            <w:r w:rsidRPr="001442AC">
              <w:t>1897</w:t>
            </w:r>
            <w:r w:rsidR="003462EB" w:rsidRPr="001442AC">
              <w:t>,0</w:t>
            </w:r>
          </w:p>
        </w:tc>
        <w:tc>
          <w:tcPr>
            <w:tcW w:w="1275" w:type="dxa"/>
            <w:noWrap/>
            <w:vAlign w:val="center"/>
            <w:hideMark/>
          </w:tcPr>
          <w:p w:rsidR="003462EB" w:rsidRPr="001442AC" w:rsidRDefault="005F17C5" w:rsidP="00CB0D84">
            <w:pPr>
              <w:jc w:val="center"/>
            </w:pPr>
            <w:r w:rsidRPr="001442AC">
              <w:t>1897</w:t>
            </w:r>
            <w:r w:rsidR="002B1698" w:rsidRPr="001442AC">
              <w:t>,0</w:t>
            </w:r>
          </w:p>
        </w:tc>
        <w:tc>
          <w:tcPr>
            <w:tcW w:w="1275" w:type="dxa"/>
            <w:noWrap/>
            <w:vAlign w:val="center"/>
            <w:hideMark/>
          </w:tcPr>
          <w:p w:rsidR="003462EB" w:rsidRPr="001442AC" w:rsidRDefault="005F17C5" w:rsidP="00CB0D84">
            <w:pPr>
              <w:jc w:val="center"/>
            </w:pPr>
            <w:r w:rsidRPr="001442AC">
              <w:t>1897</w:t>
            </w:r>
            <w:r w:rsidR="002B1698" w:rsidRPr="001442AC">
              <w:t>,0</w:t>
            </w:r>
          </w:p>
        </w:tc>
      </w:tr>
      <w:tr w:rsidR="003462EB" w:rsidRPr="001442AC" w:rsidTr="00CB0D84">
        <w:trPr>
          <w:trHeight w:val="391"/>
        </w:trPr>
        <w:tc>
          <w:tcPr>
            <w:tcW w:w="4821" w:type="dxa"/>
            <w:vAlign w:val="center"/>
            <w:hideMark/>
          </w:tcPr>
          <w:p w:rsidR="003462EB" w:rsidRPr="001442AC" w:rsidRDefault="003462EB" w:rsidP="00CB0D84">
            <w:pPr>
              <w:rPr>
                <w:b/>
              </w:rPr>
            </w:pPr>
            <w:r w:rsidRPr="001442AC">
              <w:rPr>
                <w:b/>
              </w:rPr>
              <w:t>Земельный налог</w:t>
            </w:r>
          </w:p>
        </w:tc>
        <w:tc>
          <w:tcPr>
            <w:tcW w:w="1701" w:type="dxa"/>
            <w:noWrap/>
            <w:vAlign w:val="center"/>
            <w:hideMark/>
          </w:tcPr>
          <w:p w:rsidR="003462EB" w:rsidRPr="001442AC" w:rsidRDefault="00A55745" w:rsidP="00CB0D84">
            <w:pPr>
              <w:jc w:val="center"/>
              <w:rPr>
                <w:b/>
              </w:rPr>
            </w:pPr>
            <w:r w:rsidRPr="001442AC">
              <w:rPr>
                <w:b/>
              </w:rPr>
              <w:t>1833</w:t>
            </w:r>
            <w:r w:rsidR="00235F12" w:rsidRPr="001442AC">
              <w:rPr>
                <w:b/>
              </w:rPr>
              <w:t>,0</w:t>
            </w:r>
          </w:p>
        </w:tc>
        <w:tc>
          <w:tcPr>
            <w:tcW w:w="1418" w:type="dxa"/>
            <w:noWrap/>
            <w:vAlign w:val="center"/>
            <w:hideMark/>
          </w:tcPr>
          <w:p w:rsidR="003462EB" w:rsidRPr="001442AC" w:rsidRDefault="00A412F4" w:rsidP="00CB0D84">
            <w:pPr>
              <w:jc w:val="center"/>
              <w:rPr>
                <w:b/>
              </w:rPr>
            </w:pPr>
            <w:r w:rsidRPr="001442AC">
              <w:rPr>
                <w:b/>
              </w:rPr>
              <w:t>1582,0</w:t>
            </w:r>
          </w:p>
        </w:tc>
        <w:tc>
          <w:tcPr>
            <w:tcW w:w="1275" w:type="dxa"/>
            <w:noWrap/>
            <w:vAlign w:val="center"/>
            <w:hideMark/>
          </w:tcPr>
          <w:p w:rsidR="003462EB" w:rsidRPr="001442AC" w:rsidRDefault="005F17C5" w:rsidP="00CB0D84">
            <w:pPr>
              <w:jc w:val="center"/>
            </w:pPr>
            <w:r w:rsidRPr="001442AC">
              <w:rPr>
                <w:b/>
              </w:rPr>
              <w:t>1582</w:t>
            </w:r>
            <w:r w:rsidR="002B1698" w:rsidRPr="001442AC">
              <w:rPr>
                <w:b/>
              </w:rPr>
              <w:t>,0</w:t>
            </w:r>
          </w:p>
        </w:tc>
        <w:tc>
          <w:tcPr>
            <w:tcW w:w="1275" w:type="dxa"/>
            <w:noWrap/>
            <w:vAlign w:val="center"/>
            <w:hideMark/>
          </w:tcPr>
          <w:p w:rsidR="003462EB" w:rsidRPr="001442AC" w:rsidRDefault="005F17C5" w:rsidP="00CB0D84">
            <w:pPr>
              <w:jc w:val="center"/>
            </w:pPr>
            <w:r w:rsidRPr="001442AC">
              <w:rPr>
                <w:b/>
              </w:rPr>
              <w:t>1582</w:t>
            </w:r>
            <w:r w:rsidR="002B1698" w:rsidRPr="001442AC">
              <w:rPr>
                <w:b/>
              </w:rPr>
              <w:t>,0</w:t>
            </w:r>
          </w:p>
        </w:tc>
      </w:tr>
      <w:tr w:rsidR="003462EB" w:rsidRPr="001442AC" w:rsidTr="00CB0D84">
        <w:trPr>
          <w:trHeight w:val="391"/>
        </w:trPr>
        <w:tc>
          <w:tcPr>
            <w:tcW w:w="4821" w:type="dxa"/>
            <w:vAlign w:val="center"/>
            <w:hideMark/>
          </w:tcPr>
          <w:p w:rsidR="003462EB" w:rsidRPr="001442AC" w:rsidRDefault="003462EB" w:rsidP="00CB0D84">
            <w:r w:rsidRPr="001442AC">
              <w:t>Земельный налог с организаций</w:t>
            </w:r>
          </w:p>
        </w:tc>
        <w:tc>
          <w:tcPr>
            <w:tcW w:w="1701" w:type="dxa"/>
            <w:noWrap/>
            <w:vAlign w:val="center"/>
            <w:hideMark/>
          </w:tcPr>
          <w:p w:rsidR="003462EB" w:rsidRPr="001442AC" w:rsidRDefault="00235F12" w:rsidP="00CB0D84">
            <w:pPr>
              <w:jc w:val="center"/>
              <w:rPr>
                <w:bCs/>
              </w:rPr>
            </w:pPr>
            <w:r w:rsidRPr="001442AC">
              <w:rPr>
                <w:bCs/>
              </w:rPr>
              <w:t>0,0</w:t>
            </w:r>
          </w:p>
        </w:tc>
        <w:tc>
          <w:tcPr>
            <w:tcW w:w="1418" w:type="dxa"/>
            <w:noWrap/>
            <w:vAlign w:val="center"/>
            <w:hideMark/>
          </w:tcPr>
          <w:p w:rsidR="003462EB" w:rsidRPr="001442AC" w:rsidRDefault="00A412F4" w:rsidP="00CB0D84">
            <w:pPr>
              <w:jc w:val="center"/>
              <w:rPr>
                <w:bCs/>
              </w:rPr>
            </w:pPr>
            <w:r w:rsidRPr="001442AC">
              <w:rPr>
                <w:bCs/>
              </w:rPr>
              <w:t>0,0</w:t>
            </w:r>
          </w:p>
        </w:tc>
        <w:tc>
          <w:tcPr>
            <w:tcW w:w="1275" w:type="dxa"/>
            <w:noWrap/>
            <w:vAlign w:val="center"/>
            <w:hideMark/>
          </w:tcPr>
          <w:p w:rsidR="003462EB" w:rsidRPr="001442AC" w:rsidRDefault="005F17C5" w:rsidP="00CB0D84">
            <w:pPr>
              <w:jc w:val="center"/>
            </w:pPr>
            <w:r w:rsidRPr="001442AC">
              <w:t>0</w:t>
            </w:r>
            <w:r w:rsidR="002B1698" w:rsidRPr="001442AC">
              <w:t>,0</w:t>
            </w:r>
          </w:p>
        </w:tc>
        <w:tc>
          <w:tcPr>
            <w:tcW w:w="1275" w:type="dxa"/>
            <w:noWrap/>
            <w:vAlign w:val="center"/>
            <w:hideMark/>
          </w:tcPr>
          <w:p w:rsidR="003462EB" w:rsidRPr="001442AC" w:rsidRDefault="002B1698" w:rsidP="00CB0D84">
            <w:pPr>
              <w:jc w:val="center"/>
            </w:pPr>
            <w:r w:rsidRPr="001442AC">
              <w:t>0,0</w:t>
            </w:r>
          </w:p>
        </w:tc>
      </w:tr>
      <w:tr w:rsidR="003462EB" w:rsidRPr="001442AC" w:rsidTr="00CB0D84">
        <w:trPr>
          <w:trHeight w:val="391"/>
        </w:trPr>
        <w:tc>
          <w:tcPr>
            <w:tcW w:w="4821" w:type="dxa"/>
            <w:vAlign w:val="center"/>
            <w:hideMark/>
          </w:tcPr>
          <w:p w:rsidR="003462EB" w:rsidRPr="001442AC" w:rsidRDefault="003462EB" w:rsidP="00CB0D84">
            <w:r w:rsidRPr="001442AC">
              <w:t xml:space="preserve">Земельный налог с физических лиц </w:t>
            </w:r>
          </w:p>
        </w:tc>
        <w:tc>
          <w:tcPr>
            <w:tcW w:w="1701" w:type="dxa"/>
            <w:noWrap/>
            <w:vAlign w:val="center"/>
            <w:hideMark/>
          </w:tcPr>
          <w:p w:rsidR="003462EB" w:rsidRPr="001442AC" w:rsidRDefault="00A55745" w:rsidP="00CB0D84">
            <w:pPr>
              <w:jc w:val="center"/>
            </w:pPr>
            <w:r w:rsidRPr="001442AC">
              <w:t>1833</w:t>
            </w:r>
            <w:r w:rsidR="00EB267A" w:rsidRPr="001442AC">
              <w:t>,0</w:t>
            </w:r>
          </w:p>
        </w:tc>
        <w:tc>
          <w:tcPr>
            <w:tcW w:w="1418" w:type="dxa"/>
            <w:noWrap/>
            <w:vAlign w:val="center"/>
            <w:hideMark/>
          </w:tcPr>
          <w:p w:rsidR="003462EB" w:rsidRPr="001442AC" w:rsidRDefault="00A412F4" w:rsidP="00CB0D84">
            <w:pPr>
              <w:jc w:val="center"/>
            </w:pPr>
            <w:r w:rsidRPr="001442AC">
              <w:t>1582</w:t>
            </w:r>
            <w:r w:rsidR="003462EB" w:rsidRPr="001442AC">
              <w:t>,0</w:t>
            </w:r>
          </w:p>
        </w:tc>
        <w:tc>
          <w:tcPr>
            <w:tcW w:w="1275" w:type="dxa"/>
            <w:noWrap/>
            <w:vAlign w:val="center"/>
            <w:hideMark/>
          </w:tcPr>
          <w:p w:rsidR="003462EB" w:rsidRPr="001442AC" w:rsidRDefault="005F17C5" w:rsidP="00CB0D84">
            <w:pPr>
              <w:jc w:val="center"/>
            </w:pPr>
            <w:r w:rsidRPr="001442AC">
              <w:t>1582</w:t>
            </w:r>
            <w:r w:rsidR="002B1698" w:rsidRPr="001442AC">
              <w:t>,0</w:t>
            </w:r>
          </w:p>
        </w:tc>
        <w:tc>
          <w:tcPr>
            <w:tcW w:w="1275" w:type="dxa"/>
            <w:noWrap/>
            <w:vAlign w:val="center"/>
            <w:hideMark/>
          </w:tcPr>
          <w:p w:rsidR="003462EB" w:rsidRPr="001442AC" w:rsidRDefault="005F17C5" w:rsidP="00CB0D84">
            <w:pPr>
              <w:jc w:val="center"/>
            </w:pPr>
            <w:r w:rsidRPr="001442AC">
              <w:t>1582</w:t>
            </w:r>
            <w:r w:rsidR="002B1698" w:rsidRPr="001442AC">
              <w:t>,0</w:t>
            </w:r>
          </w:p>
        </w:tc>
      </w:tr>
      <w:tr w:rsidR="003462EB" w:rsidRPr="001442AC" w:rsidTr="00CB0D84">
        <w:trPr>
          <w:trHeight w:val="393"/>
        </w:trPr>
        <w:tc>
          <w:tcPr>
            <w:tcW w:w="4821" w:type="dxa"/>
            <w:vAlign w:val="center"/>
            <w:hideMark/>
          </w:tcPr>
          <w:p w:rsidR="003462EB" w:rsidRPr="001442AC" w:rsidRDefault="003462EB" w:rsidP="00CB0D84">
            <w:pPr>
              <w:rPr>
                <w:b/>
              </w:rPr>
            </w:pPr>
            <w:r w:rsidRPr="001442AC">
              <w:rPr>
                <w:b/>
              </w:rPr>
              <w:t>Задолженность и перерасчеты по отменным налогам, сборам и иным обязательным платежам</w:t>
            </w:r>
          </w:p>
        </w:tc>
        <w:tc>
          <w:tcPr>
            <w:tcW w:w="1701" w:type="dxa"/>
            <w:noWrap/>
            <w:vAlign w:val="center"/>
            <w:hideMark/>
          </w:tcPr>
          <w:p w:rsidR="003462EB" w:rsidRPr="001442AC" w:rsidRDefault="00EB267A" w:rsidP="00CB0D84">
            <w:pPr>
              <w:jc w:val="center"/>
              <w:rPr>
                <w:b/>
              </w:rPr>
            </w:pPr>
            <w:r w:rsidRPr="001442AC">
              <w:rPr>
                <w:b/>
              </w:rPr>
              <w:t>0,0</w:t>
            </w:r>
          </w:p>
        </w:tc>
        <w:tc>
          <w:tcPr>
            <w:tcW w:w="1418" w:type="dxa"/>
            <w:noWrap/>
            <w:vAlign w:val="center"/>
            <w:hideMark/>
          </w:tcPr>
          <w:p w:rsidR="003462EB" w:rsidRPr="001442AC" w:rsidRDefault="003462EB" w:rsidP="00CB0D84">
            <w:pPr>
              <w:jc w:val="center"/>
              <w:rPr>
                <w:b/>
              </w:rPr>
            </w:pPr>
            <w:r w:rsidRPr="001442AC">
              <w:rPr>
                <w:b/>
              </w:rPr>
              <w:t>0,0</w:t>
            </w:r>
          </w:p>
        </w:tc>
        <w:tc>
          <w:tcPr>
            <w:tcW w:w="1275" w:type="dxa"/>
            <w:noWrap/>
            <w:vAlign w:val="center"/>
            <w:hideMark/>
          </w:tcPr>
          <w:p w:rsidR="003462EB" w:rsidRPr="001442AC" w:rsidRDefault="003462EB" w:rsidP="00CB0D84">
            <w:pPr>
              <w:jc w:val="center"/>
              <w:rPr>
                <w:b/>
              </w:rPr>
            </w:pPr>
            <w:r w:rsidRPr="001442AC">
              <w:rPr>
                <w:b/>
              </w:rPr>
              <w:t>0,0</w:t>
            </w:r>
          </w:p>
        </w:tc>
        <w:tc>
          <w:tcPr>
            <w:tcW w:w="1275" w:type="dxa"/>
            <w:noWrap/>
            <w:vAlign w:val="center"/>
            <w:hideMark/>
          </w:tcPr>
          <w:p w:rsidR="003462EB" w:rsidRPr="001442AC" w:rsidRDefault="003462EB" w:rsidP="00CB0D84">
            <w:pPr>
              <w:jc w:val="center"/>
              <w:rPr>
                <w:b/>
              </w:rPr>
            </w:pPr>
            <w:r w:rsidRPr="001442AC">
              <w:rPr>
                <w:b/>
              </w:rPr>
              <w:t>0,0</w:t>
            </w:r>
          </w:p>
        </w:tc>
      </w:tr>
      <w:tr w:rsidR="003462EB" w:rsidRPr="001442AC" w:rsidTr="00CB0D84">
        <w:trPr>
          <w:trHeight w:val="540"/>
        </w:trPr>
        <w:tc>
          <w:tcPr>
            <w:tcW w:w="4821" w:type="dxa"/>
            <w:vAlign w:val="center"/>
            <w:hideMark/>
          </w:tcPr>
          <w:p w:rsidR="003462EB" w:rsidRPr="001442AC" w:rsidRDefault="003462EB" w:rsidP="00CB0D84">
            <w:pPr>
              <w:rPr>
                <w:b/>
              </w:rPr>
            </w:pPr>
            <w:r w:rsidRPr="001442AC">
              <w:rPr>
                <w:b/>
              </w:rPr>
              <w:t>Доходы от использования имущества, находящегося в государственной и муниципальной собственности</w:t>
            </w:r>
          </w:p>
        </w:tc>
        <w:tc>
          <w:tcPr>
            <w:tcW w:w="1701" w:type="dxa"/>
            <w:noWrap/>
            <w:vAlign w:val="center"/>
            <w:hideMark/>
          </w:tcPr>
          <w:p w:rsidR="003462EB" w:rsidRPr="001442AC" w:rsidRDefault="00B16AA3" w:rsidP="00CB0D84">
            <w:pPr>
              <w:jc w:val="center"/>
              <w:rPr>
                <w:b/>
              </w:rPr>
            </w:pPr>
            <w:r w:rsidRPr="001442AC">
              <w:rPr>
                <w:b/>
              </w:rPr>
              <w:t>3,0</w:t>
            </w:r>
          </w:p>
        </w:tc>
        <w:tc>
          <w:tcPr>
            <w:tcW w:w="1418" w:type="dxa"/>
            <w:noWrap/>
            <w:vAlign w:val="center"/>
            <w:hideMark/>
          </w:tcPr>
          <w:p w:rsidR="003462EB" w:rsidRPr="001442AC" w:rsidRDefault="00A412F4" w:rsidP="00CB0D84">
            <w:pPr>
              <w:jc w:val="center"/>
              <w:rPr>
                <w:b/>
              </w:rPr>
            </w:pPr>
            <w:r w:rsidRPr="001442AC">
              <w:rPr>
                <w:b/>
              </w:rPr>
              <w:t>105,4</w:t>
            </w:r>
          </w:p>
        </w:tc>
        <w:tc>
          <w:tcPr>
            <w:tcW w:w="1275" w:type="dxa"/>
            <w:noWrap/>
            <w:vAlign w:val="center"/>
            <w:hideMark/>
          </w:tcPr>
          <w:p w:rsidR="003462EB" w:rsidRPr="001442AC" w:rsidRDefault="001F2712" w:rsidP="00CB0D84">
            <w:pPr>
              <w:jc w:val="center"/>
              <w:rPr>
                <w:b/>
              </w:rPr>
            </w:pPr>
            <w:r w:rsidRPr="001442AC">
              <w:rPr>
                <w:b/>
              </w:rPr>
              <w:t>16</w:t>
            </w:r>
            <w:r w:rsidR="00B84B4C" w:rsidRPr="001442AC">
              <w:rPr>
                <w:b/>
              </w:rPr>
              <w:t>,9</w:t>
            </w:r>
          </w:p>
        </w:tc>
        <w:tc>
          <w:tcPr>
            <w:tcW w:w="1275" w:type="dxa"/>
            <w:noWrap/>
            <w:vAlign w:val="center"/>
            <w:hideMark/>
          </w:tcPr>
          <w:p w:rsidR="003462EB" w:rsidRPr="001442AC" w:rsidRDefault="001F2712" w:rsidP="00CB0D84">
            <w:pPr>
              <w:jc w:val="center"/>
              <w:rPr>
                <w:b/>
              </w:rPr>
            </w:pPr>
            <w:r w:rsidRPr="001442AC">
              <w:rPr>
                <w:b/>
              </w:rPr>
              <w:t>16,9</w:t>
            </w:r>
          </w:p>
        </w:tc>
      </w:tr>
      <w:tr w:rsidR="003462EB" w:rsidRPr="001442AC" w:rsidTr="00CB0D84">
        <w:trPr>
          <w:trHeight w:val="540"/>
        </w:trPr>
        <w:tc>
          <w:tcPr>
            <w:tcW w:w="4821" w:type="dxa"/>
            <w:vAlign w:val="center"/>
            <w:hideMark/>
          </w:tcPr>
          <w:p w:rsidR="003462EB" w:rsidRPr="001442AC" w:rsidRDefault="003462EB" w:rsidP="00CB0D84">
            <w:pPr>
              <w:rPr>
                <w:b/>
              </w:rPr>
            </w:pPr>
            <w:r w:rsidRPr="001442AC">
              <w:rPr>
                <w:b/>
              </w:rPr>
              <w:t>Доходы от продажи материальных и нематериальных активов</w:t>
            </w:r>
          </w:p>
        </w:tc>
        <w:tc>
          <w:tcPr>
            <w:tcW w:w="1701" w:type="dxa"/>
            <w:noWrap/>
            <w:vAlign w:val="center"/>
            <w:hideMark/>
          </w:tcPr>
          <w:p w:rsidR="003462EB" w:rsidRPr="001442AC" w:rsidRDefault="001D1343" w:rsidP="00CB0D84">
            <w:pPr>
              <w:jc w:val="center"/>
              <w:rPr>
                <w:b/>
              </w:rPr>
            </w:pPr>
            <w:r w:rsidRPr="001442AC">
              <w:rPr>
                <w:b/>
              </w:rPr>
              <w:t>597</w:t>
            </w:r>
            <w:r w:rsidR="00EB267A" w:rsidRPr="001442AC">
              <w:rPr>
                <w:b/>
              </w:rPr>
              <w:t>,0</w:t>
            </w:r>
          </w:p>
        </w:tc>
        <w:tc>
          <w:tcPr>
            <w:tcW w:w="1418" w:type="dxa"/>
            <w:noWrap/>
            <w:vAlign w:val="center"/>
            <w:hideMark/>
          </w:tcPr>
          <w:p w:rsidR="003462EB" w:rsidRPr="001442AC" w:rsidRDefault="00A412F4" w:rsidP="00CB0D84">
            <w:pPr>
              <w:jc w:val="center"/>
              <w:rPr>
                <w:b/>
              </w:rPr>
            </w:pPr>
            <w:r w:rsidRPr="001442AC">
              <w:rPr>
                <w:b/>
              </w:rPr>
              <w:t>47,6</w:t>
            </w:r>
          </w:p>
        </w:tc>
        <w:tc>
          <w:tcPr>
            <w:tcW w:w="1275" w:type="dxa"/>
            <w:noWrap/>
            <w:vAlign w:val="center"/>
            <w:hideMark/>
          </w:tcPr>
          <w:p w:rsidR="003462EB" w:rsidRPr="001442AC" w:rsidRDefault="001F2712" w:rsidP="00CB0D84">
            <w:pPr>
              <w:jc w:val="center"/>
              <w:rPr>
                <w:b/>
              </w:rPr>
            </w:pPr>
            <w:r w:rsidRPr="001442AC">
              <w:rPr>
                <w:b/>
              </w:rPr>
              <w:t>47,6</w:t>
            </w:r>
          </w:p>
        </w:tc>
        <w:tc>
          <w:tcPr>
            <w:tcW w:w="1275" w:type="dxa"/>
            <w:noWrap/>
            <w:vAlign w:val="center"/>
            <w:hideMark/>
          </w:tcPr>
          <w:p w:rsidR="003462EB" w:rsidRPr="001442AC" w:rsidRDefault="001F2712" w:rsidP="00CB0D84">
            <w:pPr>
              <w:jc w:val="center"/>
              <w:rPr>
                <w:b/>
              </w:rPr>
            </w:pPr>
            <w:r w:rsidRPr="001442AC">
              <w:rPr>
                <w:b/>
              </w:rPr>
              <w:t>47,6</w:t>
            </w:r>
          </w:p>
        </w:tc>
      </w:tr>
      <w:tr w:rsidR="003462EB" w:rsidRPr="001442AC" w:rsidTr="00CB0D84">
        <w:trPr>
          <w:trHeight w:val="417"/>
        </w:trPr>
        <w:tc>
          <w:tcPr>
            <w:tcW w:w="4821" w:type="dxa"/>
            <w:vAlign w:val="center"/>
            <w:hideMark/>
          </w:tcPr>
          <w:p w:rsidR="003462EB" w:rsidRPr="001442AC" w:rsidRDefault="003462EB" w:rsidP="00CB0D84">
            <w:pPr>
              <w:rPr>
                <w:b/>
              </w:rPr>
            </w:pPr>
            <w:r w:rsidRPr="001442AC">
              <w:rPr>
                <w:b/>
              </w:rPr>
              <w:t>Штрафы, санкции, возмещение ущерба</w:t>
            </w:r>
          </w:p>
        </w:tc>
        <w:tc>
          <w:tcPr>
            <w:tcW w:w="1701" w:type="dxa"/>
            <w:noWrap/>
            <w:vAlign w:val="center"/>
            <w:hideMark/>
          </w:tcPr>
          <w:p w:rsidR="003462EB" w:rsidRPr="001442AC" w:rsidRDefault="00B16AA3" w:rsidP="00CB0D84">
            <w:pPr>
              <w:jc w:val="center"/>
              <w:rPr>
                <w:b/>
              </w:rPr>
            </w:pPr>
            <w:r w:rsidRPr="001442AC">
              <w:rPr>
                <w:b/>
              </w:rPr>
              <w:t>0</w:t>
            </w:r>
            <w:r w:rsidR="001D1343" w:rsidRPr="001442AC">
              <w:rPr>
                <w:b/>
              </w:rPr>
              <w:t>,0</w:t>
            </w:r>
          </w:p>
        </w:tc>
        <w:tc>
          <w:tcPr>
            <w:tcW w:w="1418" w:type="dxa"/>
            <w:noWrap/>
            <w:vAlign w:val="center"/>
            <w:hideMark/>
          </w:tcPr>
          <w:p w:rsidR="003462EB" w:rsidRPr="001442AC" w:rsidRDefault="00A412F4" w:rsidP="00CB0D84">
            <w:pPr>
              <w:jc w:val="center"/>
              <w:rPr>
                <w:b/>
              </w:rPr>
            </w:pPr>
            <w:r w:rsidRPr="001442AC">
              <w:rPr>
                <w:b/>
              </w:rPr>
              <w:t>5,2</w:t>
            </w:r>
          </w:p>
        </w:tc>
        <w:tc>
          <w:tcPr>
            <w:tcW w:w="1275" w:type="dxa"/>
            <w:noWrap/>
            <w:vAlign w:val="center"/>
            <w:hideMark/>
          </w:tcPr>
          <w:p w:rsidR="003462EB" w:rsidRPr="001442AC" w:rsidRDefault="001F2712" w:rsidP="00CB0D84">
            <w:pPr>
              <w:jc w:val="center"/>
              <w:rPr>
                <w:b/>
              </w:rPr>
            </w:pPr>
            <w:r w:rsidRPr="001442AC">
              <w:rPr>
                <w:b/>
              </w:rPr>
              <w:t>5,2</w:t>
            </w:r>
          </w:p>
        </w:tc>
        <w:tc>
          <w:tcPr>
            <w:tcW w:w="1275" w:type="dxa"/>
            <w:noWrap/>
            <w:vAlign w:val="center"/>
            <w:hideMark/>
          </w:tcPr>
          <w:p w:rsidR="003462EB" w:rsidRPr="001442AC" w:rsidRDefault="001F2712" w:rsidP="00CB0D84">
            <w:pPr>
              <w:jc w:val="center"/>
              <w:rPr>
                <w:b/>
              </w:rPr>
            </w:pPr>
            <w:r w:rsidRPr="001442AC">
              <w:rPr>
                <w:b/>
              </w:rPr>
              <w:t>5,2</w:t>
            </w:r>
          </w:p>
        </w:tc>
      </w:tr>
      <w:tr w:rsidR="003462EB" w:rsidRPr="001442AC" w:rsidTr="00CB0D84">
        <w:trPr>
          <w:trHeight w:val="417"/>
        </w:trPr>
        <w:tc>
          <w:tcPr>
            <w:tcW w:w="4821" w:type="dxa"/>
            <w:vAlign w:val="center"/>
            <w:hideMark/>
          </w:tcPr>
          <w:p w:rsidR="003462EB" w:rsidRPr="001442AC" w:rsidRDefault="003462EB" w:rsidP="00CB0D84">
            <w:pPr>
              <w:rPr>
                <w:b/>
              </w:rPr>
            </w:pPr>
            <w:r w:rsidRPr="001442AC">
              <w:rPr>
                <w:b/>
              </w:rPr>
              <w:t>Прочие неналоговые доходы</w:t>
            </w:r>
          </w:p>
        </w:tc>
        <w:tc>
          <w:tcPr>
            <w:tcW w:w="1701" w:type="dxa"/>
            <w:noWrap/>
            <w:vAlign w:val="center"/>
            <w:hideMark/>
          </w:tcPr>
          <w:p w:rsidR="003462EB" w:rsidRPr="001442AC" w:rsidRDefault="00B16AA3" w:rsidP="00CB0D84">
            <w:pPr>
              <w:jc w:val="center"/>
              <w:rPr>
                <w:b/>
              </w:rPr>
            </w:pPr>
            <w:r w:rsidRPr="001442AC">
              <w:rPr>
                <w:b/>
              </w:rPr>
              <w:t>20</w:t>
            </w:r>
            <w:r w:rsidR="00EB267A" w:rsidRPr="001442AC">
              <w:rPr>
                <w:b/>
              </w:rPr>
              <w:t>,0</w:t>
            </w:r>
          </w:p>
        </w:tc>
        <w:tc>
          <w:tcPr>
            <w:tcW w:w="1418" w:type="dxa"/>
            <w:noWrap/>
            <w:vAlign w:val="center"/>
            <w:hideMark/>
          </w:tcPr>
          <w:p w:rsidR="003462EB" w:rsidRPr="001442AC" w:rsidRDefault="00A412F4" w:rsidP="00CB0D84">
            <w:pPr>
              <w:jc w:val="center"/>
              <w:rPr>
                <w:b/>
              </w:rPr>
            </w:pPr>
            <w:r w:rsidRPr="001442AC">
              <w:rPr>
                <w:b/>
              </w:rPr>
              <w:t>23,3</w:t>
            </w:r>
          </w:p>
        </w:tc>
        <w:tc>
          <w:tcPr>
            <w:tcW w:w="1275" w:type="dxa"/>
            <w:noWrap/>
            <w:vAlign w:val="center"/>
            <w:hideMark/>
          </w:tcPr>
          <w:p w:rsidR="003462EB" w:rsidRPr="001442AC" w:rsidRDefault="001F2712" w:rsidP="00CB0D84">
            <w:pPr>
              <w:jc w:val="center"/>
              <w:rPr>
                <w:b/>
              </w:rPr>
            </w:pPr>
            <w:r w:rsidRPr="001442AC">
              <w:rPr>
                <w:b/>
              </w:rPr>
              <w:t>23,3</w:t>
            </w:r>
          </w:p>
        </w:tc>
        <w:tc>
          <w:tcPr>
            <w:tcW w:w="1275" w:type="dxa"/>
            <w:noWrap/>
            <w:vAlign w:val="center"/>
            <w:hideMark/>
          </w:tcPr>
          <w:p w:rsidR="003462EB" w:rsidRPr="001442AC" w:rsidRDefault="001F2712" w:rsidP="00CB0D84">
            <w:pPr>
              <w:jc w:val="center"/>
              <w:rPr>
                <w:b/>
              </w:rPr>
            </w:pPr>
            <w:r w:rsidRPr="001442AC">
              <w:rPr>
                <w:b/>
              </w:rPr>
              <w:t>23,3</w:t>
            </w:r>
          </w:p>
        </w:tc>
      </w:tr>
      <w:tr w:rsidR="003462EB" w:rsidRPr="001442AC" w:rsidTr="00CB0D84">
        <w:trPr>
          <w:trHeight w:val="417"/>
        </w:trPr>
        <w:tc>
          <w:tcPr>
            <w:tcW w:w="4821" w:type="dxa"/>
            <w:vAlign w:val="center"/>
            <w:hideMark/>
          </w:tcPr>
          <w:p w:rsidR="003462EB" w:rsidRPr="001442AC" w:rsidRDefault="003462EB" w:rsidP="00CB0D84">
            <w:pPr>
              <w:rPr>
                <w:b/>
                <w:bCs/>
              </w:rPr>
            </w:pPr>
            <w:r w:rsidRPr="001442AC">
              <w:rPr>
                <w:b/>
                <w:bCs/>
              </w:rPr>
              <w:t>Безвозмездные поступления</w:t>
            </w:r>
          </w:p>
        </w:tc>
        <w:tc>
          <w:tcPr>
            <w:tcW w:w="1701" w:type="dxa"/>
            <w:noWrap/>
            <w:vAlign w:val="center"/>
            <w:hideMark/>
          </w:tcPr>
          <w:p w:rsidR="003462EB" w:rsidRPr="001442AC" w:rsidRDefault="00D044BD" w:rsidP="00CB0D84">
            <w:pPr>
              <w:jc w:val="center"/>
              <w:rPr>
                <w:b/>
              </w:rPr>
            </w:pPr>
            <w:r w:rsidRPr="001442AC">
              <w:rPr>
                <w:b/>
              </w:rPr>
              <w:t>6749,0</w:t>
            </w:r>
          </w:p>
        </w:tc>
        <w:tc>
          <w:tcPr>
            <w:tcW w:w="1418" w:type="dxa"/>
            <w:noWrap/>
            <w:vAlign w:val="center"/>
            <w:hideMark/>
          </w:tcPr>
          <w:p w:rsidR="003462EB" w:rsidRPr="001442AC" w:rsidRDefault="00A412F4" w:rsidP="00CB0D84">
            <w:pPr>
              <w:jc w:val="center"/>
              <w:rPr>
                <w:b/>
              </w:rPr>
            </w:pPr>
            <w:r w:rsidRPr="001442AC">
              <w:rPr>
                <w:b/>
              </w:rPr>
              <w:t>2644,3</w:t>
            </w:r>
          </w:p>
        </w:tc>
        <w:tc>
          <w:tcPr>
            <w:tcW w:w="1275" w:type="dxa"/>
            <w:noWrap/>
            <w:vAlign w:val="center"/>
            <w:hideMark/>
          </w:tcPr>
          <w:p w:rsidR="003462EB" w:rsidRPr="001442AC" w:rsidRDefault="001F2712" w:rsidP="00CB0D84">
            <w:pPr>
              <w:jc w:val="center"/>
              <w:rPr>
                <w:b/>
              </w:rPr>
            </w:pPr>
            <w:r w:rsidRPr="001442AC">
              <w:rPr>
                <w:b/>
              </w:rPr>
              <w:t>2960,5</w:t>
            </w:r>
          </w:p>
        </w:tc>
        <w:tc>
          <w:tcPr>
            <w:tcW w:w="1275" w:type="dxa"/>
            <w:noWrap/>
            <w:vAlign w:val="center"/>
            <w:hideMark/>
          </w:tcPr>
          <w:p w:rsidR="003462EB" w:rsidRPr="001442AC" w:rsidRDefault="001F2712" w:rsidP="00CB0D84">
            <w:pPr>
              <w:jc w:val="center"/>
              <w:rPr>
                <w:b/>
              </w:rPr>
            </w:pPr>
            <w:r w:rsidRPr="001442AC">
              <w:rPr>
                <w:b/>
              </w:rPr>
              <w:t>2031,6</w:t>
            </w:r>
          </w:p>
        </w:tc>
      </w:tr>
      <w:tr w:rsidR="003462EB" w:rsidRPr="001442AC" w:rsidTr="00CB0D84">
        <w:trPr>
          <w:trHeight w:val="450"/>
        </w:trPr>
        <w:tc>
          <w:tcPr>
            <w:tcW w:w="4821" w:type="dxa"/>
            <w:vAlign w:val="center"/>
            <w:hideMark/>
          </w:tcPr>
          <w:p w:rsidR="003462EB" w:rsidRPr="001442AC" w:rsidRDefault="003462EB" w:rsidP="00CB0D84">
            <w:pPr>
              <w:rPr>
                <w:b/>
                <w:bCs/>
              </w:rPr>
            </w:pPr>
            <w:r w:rsidRPr="001442AC">
              <w:rPr>
                <w:b/>
                <w:bCs/>
              </w:rPr>
              <w:t xml:space="preserve">Дотации бюджетам бюджетной системы Российской Федерации </w:t>
            </w:r>
          </w:p>
        </w:tc>
        <w:tc>
          <w:tcPr>
            <w:tcW w:w="1701" w:type="dxa"/>
            <w:noWrap/>
            <w:vAlign w:val="center"/>
            <w:hideMark/>
          </w:tcPr>
          <w:p w:rsidR="003462EB" w:rsidRPr="001442AC" w:rsidRDefault="00EB267A" w:rsidP="00CB0D84">
            <w:pPr>
              <w:jc w:val="center"/>
              <w:rPr>
                <w:b/>
              </w:rPr>
            </w:pPr>
            <w:r w:rsidRPr="001442AC">
              <w:rPr>
                <w:b/>
              </w:rPr>
              <w:t>93</w:t>
            </w:r>
            <w:r w:rsidR="00B16AA3" w:rsidRPr="001442AC">
              <w:rPr>
                <w:b/>
              </w:rPr>
              <w:t>3</w:t>
            </w:r>
            <w:r w:rsidRPr="001442AC">
              <w:rPr>
                <w:b/>
              </w:rPr>
              <w:t>,3</w:t>
            </w:r>
          </w:p>
        </w:tc>
        <w:tc>
          <w:tcPr>
            <w:tcW w:w="1418" w:type="dxa"/>
            <w:noWrap/>
            <w:vAlign w:val="center"/>
            <w:hideMark/>
          </w:tcPr>
          <w:p w:rsidR="003462EB" w:rsidRPr="001442AC" w:rsidRDefault="00A412F4" w:rsidP="00CB0D84">
            <w:pPr>
              <w:jc w:val="center"/>
              <w:rPr>
                <w:b/>
              </w:rPr>
            </w:pPr>
            <w:r w:rsidRPr="001442AC">
              <w:rPr>
                <w:b/>
              </w:rPr>
              <w:t>950,5</w:t>
            </w:r>
          </w:p>
        </w:tc>
        <w:tc>
          <w:tcPr>
            <w:tcW w:w="1275" w:type="dxa"/>
            <w:noWrap/>
            <w:vAlign w:val="center"/>
            <w:hideMark/>
          </w:tcPr>
          <w:p w:rsidR="003462EB" w:rsidRPr="001442AC" w:rsidRDefault="00A55745" w:rsidP="00CB0D84">
            <w:pPr>
              <w:jc w:val="center"/>
              <w:rPr>
                <w:b/>
              </w:rPr>
            </w:pPr>
            <w:r w:rsidRPr="001442AC">
              <w:rPr>
                <w:b/>
              </w:rPr>
              <w:t>760,4</w:t>
            </w:r>
          </w:p>
        </w:tc>
        <w:tc>
          <w:tcPr>
            <w:tcW w:w="1275" w:type="dxa"/>
            <w:noWrap/>
            <w:vAlign w:val="center"/>
            <w:hideMark/>
          </w:tcPr>
          <w:p w:rsidR="003462EB" w:rsidRPr="001442AC" w:rsidRDefault="00A55745" w:rsidP="00CB0D84">
            <w:pPr>
              <w:jc w:val="center"/>
              <w:rPr>
                <w:b/>
              </w:rPr>
            </w:pPr>
            <w:r w:rsidRPr="001442AC">
              <w:rPr>
                <w:b/>
              </w:rPr>
              <w:t>760,4</w:t>
            </w:r>
          </w:p>
        </w:tc>
      </w:tr>
      <w:tr w:rsidR="003462EB" w:rsidRPr="001442AC" w:rsidTr="00231F4E">
        <w:trPr>
          <w:trHeight w:val="491"/>
        </w:trPr>
        <w:tc>
          <w:tcPr>
            <w:tcW w:w="4821" w:type="dxa"/>
            <w:vAlign w:val="center"/>
            <w:hideMark/>
          </w:tcPr>
          <w:p w:rsidR="003462EB" w:rsidRPr="001442AC" w:rsidRDefault="003462EB" w:rsidP="00CB0D84">
            <w:r w:rsidRPr="001442AC">
              <w:t>Дотации бюджетам на выравнивание бюджетной обеспеченности</w:t>
            </w:r>
          </w:p>
        </w:tc>
        <w:tc>
          <w:tcPr>
            <w:tcW w:w="1701" w:type="dxa"/>
            <w:noWrap/>
            <w:vAlign w:val="center"/>
            <w:hideMark/>
          </w:tcPr>
          <w:p w:rsidR="003462EB" w:rsidRPr="001442AC" w:rsidRDefault="00EB267A" w:rsidP="00CB0D84">
            <w:pPr>
              <w:jc w:val="center"/>
            </w:pPr>
            <w:r w:rsidRPr="001442AC">
              <w:t>93</w:t>
            </w:r>
            <w:r w:rsidR="00B16AA3" w:rsidRPr="001442AC">
              <w:t>3</w:t>
            </w:r>
            <w:r w:rsidRPr="001442AC">
              <w:t>,3</w:t>
            </w:r>
          </w:p>
        </w:tc>
        <w:tc>
          <w:tcPr>
            <w:tcW w:w="1418" w:type="dxa"/>
            <w:noWrap/>
            <w:vAlign w:val="center"/>
            <w:hideMark/>
          </w:tcPr>
          <w:p w:rsidR="003462EB" w:rsidRPr="001442AC" w:rsidRDefault="00A412F4" w:rsidP="00CB0D84">
            <w:pPr>
              <w:jc w:val="center"/>
            </w:pPr>
            <w:r w:rsidRPr="001442AC">
              <w:t>950,5</w:t>
            </w:r>
          </w:p>
        </w:tc>
        <w:tc>
          <w:tcPr>
            <w:tcW w:w="1275" w:type="dxa"/>
            <w:noWrap/>
            <w:vAlign w:val="center"/>
            <w:hideMark/>
          </w:tcPr>
          <w:p w:rsidR="003462EB" w:rsidRPr="001442AC" w:rsidRDefault="00A55745" w:rsidP="00CB0D84">
            <w:pPr>
              <w:jc w:val="center"/>
            </w:pPr>
            <w:r w:rsidRPr="001442AC">
              <w:t>760,4</w:t>
            </w:r>
          </w:p>
        </w:tc>
        <w:tc>
          <w:tcPr>
            <w:tcW w:w="1275" w:type="dxa"/>
            <w:noWrap/>
            <w:vAlign w:val="center"/>
            <w:hideMark/>
          </w:tcPr>
          <w:p w:rsidR="00A55745" w:rsidRPr="001442AC" w:rsidRDefault="00A55745" w:rsidP="00CB0D84">
            <w:pPr>
              <w:jc w:val="center"/>
            </w:pPr>
            <w:r w:rsidRPr="001442AC">
              <w:t>760,4</w:t>
            </w:r>
          </w:p>
        </w:tc>
      </w:tr>
      <w:tr w:rsidR="003462EB" w:rsidRPr="001442AC" w:rsidTr="00CB0D84">
        <w:trPr>
          <w:trHeight w:val="240"/>
        </w:trPr>
        <w:tc>
          <w:tcPr>
            <w:tcW w:w="4821" w:type="dxa"/>
            <w:vAlign w:val="center"/>
            <w:hideMark/>
          </w:tcPr>
          <w:p w:rsidR="003462EB" w:rsidRPr="001442AC" w:rsidRDefault="003462EB" w:rsidP="00CB0D84">
            <w:pPr>
              <w:rPr>
                <w:b/>
              </w:rPr>
            </w:pPr>
            <w:r w:rsidRPr="001442AC">
              <w:rPr>
                <w:b/>
              </w:rPr>
              <w:t>Субсидии бюджетам бюджетной системы Российской Федерации (межбюджетные субсидии)</w:t>
            </w:r>
          </w:p>
        </w:tc>
        <w:tc>
          <w:tcPr>
            <w:tcW w:w="1701" w:type="dxa"/>
            <w:noWrap/>
            <w:vAlign w:val="center"/>
            <w:hideMark/>
          </w:tcPr>
          <w:p w:rsidR="003462EB" w:rsidRPr="001442AC" w:rsidRDefault="00D044BD" w:rsidP="00CB0D84">
            <w:pPr>
              <w:jc w:val="center"/>
              <w:rPr>
                <w:b/>
              </w:rPr>
            </w:pPr>
            <w:r w:rsidRPr="001442AC">
              <w:rPr>
                <w:b/>
              </w:rPr>
              <w:t>1391,4</w:t>
            </w:r>
          </w:p>
        </w:tc>
        <w:tc>
          <w:tcPr>
            <w:tcW w:w="1418" w:type="dxa"/>
            <w:noWrap/>
            <w:vAlign w:val="center"/>
            <w:hideMark/>
          </w:tcPr>
          <w:p w:rsidR="003462EB" w:rsidRPr="001442AC" w:rsidRDefault="00A412F4" w:rsidP="00CB0D84">
            <w:pPr>
              <w:jc w:val="center"/>
              <w:rPr>
                <w:b/>
              </w:rPr>
            </w:pPr>
            <w:r w:rsidRPr="001442AC">
              <w:rPr>
                <w:b/>
              </w:rPr>
              <w:t>929,7</w:t>
            </w:r>
          </w:p>
        </w:tc>
        <w:tc>
          <w:tcPr>
            <w:tcW w:w="1275" w:type="dxa"/>
            <w:noWrap/>
            <w:vAlign w:val="center"/>
            <w:hideMark/>
          </w:tcPr>
          <w:p w:rsidR="003462EB" w:rsidRPr="001442AC" w:rsidRDefault="00A55745" w:rsidP="00CB0D84">
            <w:pPr>
              <w:jc w:val="center"/>
              <w:rPr>
                <w:b/>
              </w:rPr>
            </w:pPr>
            <w:r w:rsidRPr="001442AC">
              <w:rPr>
                <w:b/>
              </w:rPr>
              <w:t>1369,9</w:t>
            </w:r>
          </w:p>
        </w:tc>
        <w:tc>
          <w:tcPr>
            <w:tcW w:w="1275" w:type="dxa"/>
            <w:noWrap/>
            <w:vAlign w:val="center"/>
            <w:hideMark/>
          </w:tcPr>
          <w:p w:rsidR="003462EB" w:rsidRPr="001442AC" w:rsidRDefault="00A55745" w:rsidP="00CB0D84">
            <w:pPr>
              <w:jc w:val="center"/>
              <w:rPr>
                <w:b/>
              </w:rPr>
            </w:pPr>
            <w:r w:rsidRPr="001442AC">
              <w:rPr>
                <w:b/>
              </w:rPr>
              <w:t>413,7</w:t>
            </w:r>
          </w:p>
        </w:tc>
      </w:tr>
      <w:tr w:rsidR="003462EB" w:rsidRPr="001442AC" w:rsidTr="00231F4E">
        <w:trPr>
          <w:trHeight w:val="457"/>
        </w:trPr>
        <w:tc>
          <w:tcPr>
            <w:tcW w:w="4821" w:type="dxa"/>
            <w:vAlign w:val="center"/>
            <w:hideMark/>
          </w:tcPr>
          <w:p w:rsidR="003462EB" w:rsidRPr="001442AC" w:rsidRDefault="003462EB" w:rsidP="00CB0D84">
            <w:r w:rsidRPr="001442AC">
              <w:t>Субсидия на софинансирование вопросов местного значения</w:t>
            </w:r>
          </w:p>
        </w:tc>
        <w:tc>
          <w:tcPr>
            <w:tcW w:w="1701" w:type="dxa"/>
            <w:noWrap/>
            <w:vAlign w:val="center"/>
            <w:hideMark/>
          </w:tcPr>
          <w:p w:rsidR="003462EB" w:rsidRPr="001442AC" w:rsidRDefault="00D044BD" w:rsidP="00CB0D84">
            <w:pPr>
              <w:jc w:val="center"/>
            </w:pPr>
            <w:r w:rsidRPr="001442AC">
              <w:t>569,6</w:t>
            </w:r>
          </w:p>
        </w:tc>
        <w:tc>
          <w:tcPr>
            <w:tcW w:w="1418" w:type="dxa"/>
            <w:noWrap/>
            <w:vAlign w:val="center"/>
            <w:hideMark/>
          </w:tcPr>
          <w:p w:rsidR="003462EB" w:rsidRPr="001442AC" w:rsidRDefault="00A412F4" w:rsidP="00CB0D84">
            <w:pPr>
              <w:jc w:val="center"/>
            </w:pPr>
            <w:r w:rsidRPr="001442AC">
              <w:t>929,7</w:t>
            </w:r>
          </w:p>
        </w:tc>
        <w:tc>
          <w:tcPr>
            <w:tcW w:w="1275" w:type="dxa"/>
            <w:noWrap/>
            <w:vAlign w:val="center"/>
            <w:hideMark/>
          </w:tcPr>
          <w:p w:rsidR="003462EB" w:rsidRPr="001442AC" w:rsidRDefault="001F2712" w:rsidP="00CB0D84">
            <w:pPr>
              <w:jc w:val="center"/>
            </w:pPr>
            <w:r w:rsidRPr="001442AC">
              <w:t>1369,9</w:t>
            </w:r>
          </w:p>
        </w:tc>
        <w:tc>
          <w:tcPr>
            <w:tcW w:w="1275" w:type="dxa"/>
            <w:noWrap/>
            <w:vAlign w:val="center"/>
            <w:hideMark/>
          </w:tcPr>
          <w:p w:rsidR="003462EB" w:rsidRPr="001442AC" w:rsidRDefault="001F2712" w:rsidP="00CB0D84">
            <w:pPr>
              <w:jc w:val="center"/>
            </w:pPr>
            <w:r w:rsidRPr="001442AC">
              <w:t>413,7</w:t>
            </w:r>
          </w:p>
        </w:tc>
      </w:tr>
      <w:tr w:rsidR="003462EB" w:rsidRPr="001442AC" w:rsidTr="00231F4E">
        <w:trPr>
          <w:trHeight w:val="479"/>
        </w:trPr>
        <w:tc>
          <w:tcPr>
            <w:tcW w:w="4821" w:type="dxa"/>
            <w:vAlign w:val="center"/>
            <w:hideMark/>
          </w:tcPr>
          <w:p w:rsidR="003462EB" w:rsidRPr="001442AC" w:rsidRDefault="003462EB" w:rsidP="00CB0D84">
            <w:r w:rsidRPr="001442AC">
              <w:t xml:space="preserve">Субсидии бюджетам на реализацию программ формирования современной городской среды </w:t>
            </w:r>
          </w:p>
        </w:tc>
        <w:tc>
          <w:tcPr>
            <w:tcW w:w="1701" w:type="dxa"/>
            <w:noWrap/>
            <w:vAlign w:val="center"/>
            <w:hideMark/>
          </w:tcPr>
          <w:p w:rsidR="003462EB" w:rsidRPr="001442AC" w:rsidRDefault="00D044BD" w:rsidP="00CB0D84">
            <w:pPr>
              <w:jc w:val="center"/>
            </w:pPr>
            <w:r w:rsidRPr="001442AC">
              <w:t>821,8</w:t>
            </w:r>
          </w:p>
        </w:tc>
        <w:tc>
          <w:tcPr>
            <w:tcW w:w="1418" w:type="dxa"/>
            <w:noWrap/>
            <w:vAlign w:val="center"/>
            <w:hideMark/>
          </w:tcPr>
          <w:p w:rsidR="00A412F4" w:rsidRPr="001442AC" w:rsidRDefault="001F2712" w:rsidP="00CB0D84">
            <w:pPr>
              <w:jc w:val="center"/>
            </w:pPr>
            <w:r w:rsidRPr="001442AC">
              <w:t>0,0</w:t>
            </w:r>
          </w:p>
        </w:tc>
        <w:tc>
          <w:tcPr>
            <w:tcW w:w="1275" w:type="dxa"/>
            <w:noWrap/>
            <w:vAlign w:val="center"/>
            <w:hideMark/>
          </w:tcPr>
          <w:p w:rsidR="003462EB" w:rsidRPr="001442AC" w:rsidRDefault="003462EB" w:rsidP="00CB0D84">
            <w:pPr>
              <w:jc w:val="center"/>
            </w:pPr>
            <w:r w:rsidRPr="001442AC">
              <w:t>0,0</w:t>
            </w:r>
          </w:p>
        </w:tc>
        <w:tc>
          <w:tcPr>
            <w:tcW w:w="1275" w:type="dxa"/>
            <w:noWrap/>
            <w:vAlign w:val="center"/>
            <w:hideMark/>
          </w:tcPr>
          <w:p w:rsidR="003462EB" w:rsidRPr="001442AC" w:rsidRDefault="003462EB" w:rsidP="00CB0D84">
            <w:pPr>
              <w:jc w:val="center"/>
            </w:pPr>
            <w:r w:rsidRPr="001442AC">
              <w:t>0,0</w:t>
            </w:r>
          </w:p>
        </w:tc>
      </w:tr>
      <w:tr w:rsidR="003462EB" w:rsidRPr="001442AC" w:rsidTr="00CB0D84">
        <w:trPr>
          <w:trHeight w:val="240"/>
        </w:trPr>
        <w:tc>
          <w:tcPr>
            <w:tcW w:w="4821" w:type="dxa"/>
            <w:hideMark/>
          </w:tcPr>
          <w:p w:rsidR="003462EB" w:rsidRPr="001442AC" w:rsidRDefault="003462EB" w:rsidP="00231F4E">
            <w:pPr>
              <w:jc w:val="both"/>
            </w:pPr>
            <w:r w:rsidRPr="001442AC">
              <w:t xml:space="preserve">Прочие субсидии </w:t>
            </w:r>
          </w:p>
        </w:tc>
        <w:tc>
          <w:tcPr>
            <w:tcW w:w="1701" w:type="dxa"/>
            <w:noWrap/>
            <w:vAlign w:val="center"/>
            <w:hideMark/>
          </w:tcPr>
          <w:p w:rsidR="003462EB" w:rsidRPr="001442AC" w:rsidRDefault="00D044BD" w:rsidP="00CB0D84">
            <w:pPr>
              <w:jc w:val="center"/>
            </w:pPr>
            <w:r w:rsidRPr="001442AC">
              <w:t>0,0</w:t>
            </w:r>
          </w:p>
        </w:tc>
        <w:tc>
          <w:tcPr>
            <w:tcW w:w="1418" w:type="dxa"/>
            <w:noWrap/>
            <w:vAlign w:val="center"/>
            <w:hideMark/>
          </w:tcPr>
          <w:p w:rsidR="003462EB" w:rsidRPr="001442AC" w:rsidRDefault="003462EB" w:rsidP="00CB0D84">
            <w:pPr>
              <w:jc w:val="center"/>
            </w:pPr>
            <w:r w:rsidRPr="001442AC">
              <w:t>0,0</w:t>
            </w:r>
          </w:p>
        </w:tc>
        <w:tc>
          <w:tcPr>
            <w:tcW w:w="1275" w:type="dxa"/>
            <w:noWrap/>
            <w:vAlign w:val="center"/>
            <w:hideMark/>
          </w:tcPr>
          <w:p w:rsidR="003462EB" w:rsidRPr="001442AC" w:rsidRDefault="00DA795D" w:rsidP="00CB0D84">
            <w:pPr>
              <w:jc w:val="center"/>
            </w:pPr>
            <w:r w:rsidRPr="001442AC">
              <w:t>0,0</w:t>
            </w:r>
          </w:p>
        </w:tc>
        <w:tc>
          <w:tcPr>
            <w:tcW w:w="1275" w:type="dxa"/>
            <w:noWrap/>
            <w:vAlign w:val="center"/>
            <w:hideMark/>
          </w:tcPr>
          <w:p w:rsidR="003462EB" w:rsidRPr="001442AC" w:rsidRDefault="00DA795D" w:rsidP="00CB0D84">
            <w:pPr>
              <w:jc w:val="center"/>
            </w:pPr>
            <w:r w:rsidRPr="001442AC">
              <w:t>0,0</w:t>
            </w:r>
          </w:p>
        </w:tc>
      </w:tr>
      <w:tr w:rsidR="00231F4E" w:rsidRPr="001442AC" w:rsidTr="00196415">
        <w:trPr>
          <w:trHeight w:val="143"/>
        </w:trPr>
        <w:tc>
          <w:tcPr>
            <w:tcW w:w="4821" w:type="dxa"/>
            <w:hideMark/>
          </w:tcPr>
          <w:p w:rsidR="00231F4E" w:rsidRPr="001442AC" w:rsidRDefault="00231F4E" w:rsidP="00196415">
            <w:pPr>
              <w:jc w:val="center"/>
              <w:rPr>
                <w:sz w:val="16"/>
                <w:szCs w:val="16"/>
              </w:rPr>
            </w:pPr>
            <w:r w:rsidRPr="001442AC">
              <w:rPr>
                <w:sz w:val="16"/>
                <w:szCs w:val="16"/>
              </w:rPr>
              <w:t>1</w:t>
            </w:r>
          </w:p>
        </w:tc>
        <w:tc>
          <w:tcPr>
            <w:tcW w:w="1701" w:type="dxa"/>
            <w:vAlign w:val="center"/>
            <w:hideMark/>
          </w:tcPr>
          <w:p w:rsidR="00231F4E" w:rsidRPr="001442AC" w:rsidRDefault="00231F4E" w:rsidP="00196415">
            <w:pPr>
              <w:jc w:val="center"/>
              <w:rPr>
                <w:sz w:val="16"/>
                <w:szCs w:val="16"/>
              </w:rPr>
            </w:pPr>
            <w:r w:rsidRPr="001442AC">
              <w:rPr>
                <w:sz w:val="16"/>
                <w:szCs w:val="16"/>
              </w:rPr>
              <w:t>2</w:t>
            </w:r>
          </w:p>
        </w:tc>
        <w:tc>
          <w:tcPr>
            <w:tcW w:w="1418" w:type="dxa"/>
            <w:vAlign w:val="center"/>
            <w:hideMark/>
          </w:tcPr>
          <w:p w:rsidR="00231F4E" w:rsidRPr="001442AC" w:rsidRDefault="00231F4E" w:rsidP="00196415">
            <w:pPr>
              <w:jc w:val="center"/>
              <w:rPr>
                <w:sz w:val="16"/>
                <w:szCs w:val="16"/>
              </w:rPr>
            </w:pPr>
            <w:r w:rsidRPr="001442AC">
              <w:rPr>
                <w:sz w:val="16"/>
                <w:szCs w:val="16"/>
              </w:rPr>
              <w:t>3</w:t>
            </w:r>
          </w:p>
        </w:tc>
        <w:tc>
          <w:tcPr>
            <w:tcW w:w="1275" w:type="dxa"/>
            <w:vAlign w:val="center"/>
            <w:hideMark/>
          </w:tcPr>
          <w:p w:rsidR="00231F4E" w:rsidRPr="001442AC" w:rsidRDefault="00231F4E" w:rsidP="00196415">
            <w:pPr>
              <w:jc w:val="center"/>
              <w:rPr>
                <w:sz w:val="16"/>
                <w:szCs w:val="16"/>
              </w:rPr>
            </w:pPr>
            <w:r w:rsidRPr="001442AC">
              <w:rPr>
                <w:sz w:val="16"/>
                <w:szCs w:val="16"/>
              </w:rPr>
              <w:t>4</w:t>
            </w:r>
          </w:p>
        </w:tc>
        <w:tc>
          <w:tcPr>
            <w:tcW w:w="1275" w:type="dxa"/>
            <w:vAlign w:val="center"/>
            <w:hideMark/>
          </w:tcPr>
          <w:p w:rsidR="00231F4E" w:rsidRPr="001442AC" w:rsidRDefault="00231F4E" w:rsidP="00196415">
            <w:pPr>
              <w:jc w:val="center"/>
              <w:rPr>
                <w:sz w:val="16"/>
                <w:szCs w:val="16"/>
              </w:rPr>
            </w:pPr>
            <w:r w:rsidRPr="001442AC">
              <w:rPr>
                <w:sz w:val="16"/>
                <w:szCs w:val="16"/>
              </w:rPr>
              <w:t>5</w:t>
            </w:r>
          </w:p>
        </w:tc>
      </w:tr>
      <w:tr w:rsidR="003462EB" w:rsidRPr="001442AC" w:rsidTr="00231F4E">
        <w:trPr>
          <w:trHeight w:val="450"/>
        </w:trPr>
        <w:tc>
          <w:tcPr>
            <w:tcW w:w="4821" w:type="dxa"/>
            <w:vAlign w:val="center"/>
            <w:hideMark/>
          </w:tcPr>
          <w:p w:rsidR="003462EB" w:rsidRPr="001442AC" w:rsidRDefault="003462EB" w:rsidP="00231F4E">
            <w:pPr>
              <w:rPr>
                <w:b/>
                <w:bCs/>
              </w:rPr>
            </w:pPr>
            <w:r w:rsidRPr="001442AC">
              <w:rPr>
                <w:b/>
                <w:bCs/>
              </w:rPr>
              <w:t xml:space="preserve">Субвенции бюджетам бюджетной системы Российской Федерации </w:t>
            </w:r>
          </w:p>
        </w:tc>
        <w:tc>
          <w:tcPr>
            <w:tcW w:w="1701" w:type="dxa"/>
            <w:noWrap/>
            <w:vAlign w:val="center"/>
            <w:hideMark/>
          </w:tcPr>
          <w:p w:rsidR="003462EB" w:rsidRPr="001442AC" w:rsidRDefault="00D044BD" w:rsidP="00231F4E">
            <w:pPr>
              <w:jc w:val="center"/>
              <w:rPr>
                <w:b/>
                <w:bCs/>
              </w:rPr>
            </w:pPr>
            <w:r w:rsidRPr="001442AC">
              <w:rPr>
                <w:b/>
                <w:bCs/>
              </w:rPr>
              <w:t>666,4</w:t>
            </w:r>
          </w:p>
        </w:tc>
        <w:tc>
          <w:tcPr>
            <w:tcW w:w="1418" w:type="dxa"/>
            <w:noWrap/>
            <w:vAlign w:val="center"/>
            <w:hideMark/>
          </w:tcPr>
          <w:p w:rsidR="003462EB" w:rsidRPr="001442AC" w:rsidRDefault="00A412F4" w:rsidP="00231F4E">
            <w:pPr>
              <w:jc w:val="center"/>
              <w:rPr>
                <w:b/>
                <w:bCs/>
              </w:rPr>
            </w:pPr>
            <w:r w:rsidRPr="001442AC">
              <w:rPr>
                <w:b/>
                <w:bCs/>
              </w:rPr>
              <w:t>764,1</w:t>
            </w:r>
          </w:p>
        </w:tc>
        <w:tc>
          <w:tcPr>
            <w:tcW w:w="1275" w:type="dxa"/>
            <w:noWrap/>
            <w:vAlign w:val="center"/>
            <w:hideMark/>
          </w:tcPr>
          <w:p w:rsidR="003462EB" w:rsidRPr="001442AC" w:rsidRDefault="001F2712" w:rsidP="00231F4E">
            <w:pPr>
              <w:jc w:val="center"/>
              <w:rPr>
                <w:b/>
                <w:bCs/>
              </w:rPr>
            </w:pPr>
            <w:r w:rsidRPr="001442AC">
              <w:rPr>
                <w:b/>
                <w:bCs/>
              </w:rPr>
              <w:t>830,2</w:t>
            </w:r>
          </w:p>
        </w:tc>
        <w:tc>
          <w:tcPr>
            <w:tcW w:w="1275" w:type="dxa"/>
            <w:noWrap/>
            <w:vAlign w:val="center"/>
            <w:hideMark/>
          </w:tcPr>
          <w:p w:rsidR="003462EB" w:rsidRPr="001442AC" w:rsidRDefault="001F2712" w:rsidP="00231F4E">
            <w:pPr>
              <w:jc w:val="center"/>
              <w:rPr>
                <w:b/>
                <w:bCs/>
              </w:rPr>
            </w:pPr>
            <w:r w:rsidRPr="001442AC">
              <w:rPr>
                <w:b/>
                <w:bCs/>
              </w:rPr>
              <w:t>857,5</w:t>
            </w:r>
          </w:p>
        </w:tc>
      </w:tr>
      <w:tr w:rsidR="003462EB" w:rsidRPr="001442AC" w:rsidTr="00231F4E">
        <w:trPr>
          <w:trHeight w:val="450"/>
        </w:trPr>
        <w:tc>
          <w:tcPr>
            <w:tcW w:w="4821" w:type="dxa"/>
            <w:vAlign w:val="center"/>
            <w:hideMark/>
          </w:tcPr>
          <w:p w:rsidR="003462EB" w:rsidRPr="001442AC" w:rsidRDefault="003462EB" w:rsidP="00231F4E">
            <w:r w:rsidRPr="001442AC">
              <w:t>Субвенции бюджетам на осуществление первичного воинского учета на территориях, где отсутствуют военные комиссариаты</w:t>
            </w:r>
          </w:p>
        </w:tc>
        <w:tc>
          <w:tcPr>
            <w:tcW w:w="1701" w:type="dxa"/>
            <w:noWrap/>
            <w:vAlign w:val="center"/>
            <w:hideMark/>
          </w:tcPr>
          <w:p w:rsidR="003462EB" w:rsidRPr="001442AC" w:rsidRDefault="00D044BD" w:rsidP="00231F4E">
            <w:pPr>
              <w:jc w:val="center"/>
            </w:pPr>
            <w:r w:rsidRPr="001442AC">
              <w:t>578,9</w:t>
            </w:r>
          </w:p>
        </w:tc>
        <w:tc>
          <w:tcPr>
            <w:tcW w:w="1418" w:type="dxa"/>
            <w:noWrap/>
            <w:vAlign w:val="center"/>
            <w:hideMark/>
          </w:tcPr>
          <w:p w:rsidR="003462EB" w:rsidRPr="001442AC" w:rsidRDefault="00A412F4" w:rsidP="00231F4E">
            <w:pPr>
              <w:jc w:val="center"/>
            </w:pPr>
            <w:r w:rsidRPr="001442AC">
              <w:t>676,6</w:t>
            </w:r>
          </w:p>
        </w:tc>
        <w:tc>
          <w:tcPr>
            <w:tcW w:w="1275" w:type="dxa"/>
            <w:noWrap/>
            <w:vAlign w:val="center"/>
            <w:hideMark/>
          </w:tcPr>
          <w:p w:rsidR="003462EB" w:rsidRPr="001442AC" w:rsidRDefault="001F2712" w:rsidP="00231F4E">
            <w:pPr>
              <w:jc w:val="center"/>
            </w:pPr>
            <w:r w:rsidRPr="001442AC">
              <w:t>742,7</w:t>
            </w:r>
          </w:p>
        </w:tc>
        <w:tc>
          <w:tcPr>
            <w:tcW w:w="1275" w:type="dxa"/>
            <w:noWrap/>
            <w:vAlign w:val="center"/>
            <w:hideMark/>
          </w:tcPr>
          <w:p w:rsidR="003462EB" w:rsidRPr="001442AC" w:rsidRDefault="001F2712" w:rsidP="00231F4E">
            <w:pPr>
              <w:jc w:val="center"/>
            </w:pPr>
            <w:r w:rsidRPr="001442AC">
              <w:t>770,0</w:t>
            </w:r>
          </w:p>
        </w:tc>
      </w:tr>
      <w:tr w:rsidR="003462EB" w:rsidRPr="001442AC" w:rsidTr="00231F4E">
        <w:trPr>
          <w:trHeight w:val="450"/>
        </w:trPr>
        <w:tc>
          <w:tcPr>
            <w:tcW w:w="4821" w:type="dxa"/>
            <w:vAlign w:val="center"/>
            <w:hideMark/>
          </w:tcPr>
          <w:p w:rsidR="003462EB" w:rsidRPr="001442AC" w:rsidRDefault="003462EB" w:rsidP="00231F4E">
            <w:r w:rsidRPr="001442AC">
              <w:t>Субвенции бюджетам местным бюджетам на выполнение передаваемых полномочий субъектов Российской Федерации</w:t>
            </w:r>
          </w:p>
        </w:tc>
        <w:tc>
          <w:tcPr>
            <w:tcW w:w="1701" w:type="dxa"/>
            <w:noWrap/>
            <w:vAlign w:val="center"/>
            <w:hideMark/>
          </w:tcPr>
          <w:p w:rsidR="003462EB" w:rsidRPr="001442AC" w:rsidRDefault="00EB267A" w:rsidP="00231F4E">
            <w:pPr>
              <w:jc w:val="center"/>
            </w:pPr>
            <w:r w:rsidRPr="001442AC">
              <w:t>87,5</w:t>
            </w:r>
          </w:p>
        </w:tc>
        <w:tc>
          <w:tcPr>
            <w:tcW w:w="1418" w:type="dxa"/>
            <w:noWrap/>
            <w:vAlign w:val="center"/>
            <w:hideMark/>
          </w:tcPr>
          <w:p w:rsidR="003462EB" w:rsidRPr="001442AC" w:rsidRDefault="003462EB" w:rsidP="00231F4E">
            <w:pPr>
              <w:jc w:val="center"/>
            </w:pPr>
            <w:r w:rsidRPr="001442AC">
              <w:t>87,5</w:t>
            </w:r>
          </w:p>
        </w:tc>
        <w:tc>
          <w:tcPr>
            <w:tcW w:w="1275" w:type="dxa"/>
            <w:noWrap/>
            <w:vAlign w:val="center"/>
            <w:hideMark/>
          </w:tcPr>
          <w:p w:rsidR="003462EB" w:rsidRPr="001442AC" w:rsidRDefault="003462EB" w:rsidP="00231F4E">
            <w:pPr>
              <w:jc w:val="center"/>
            </w:pPr>
            <w:r w:rsidRPr="001442AC">
              <w:t>87,5</w:t>
            </w:r>
          </w:p>
        </w:tc>
        <w:tc>
          <w:tcPr>
            <w:tcW w:w="1275" w:type="dxa"/>
            <w:noWrap/>
            <w:vAlign w:val="center"/>
            <w:hideMark/>
          </w:tcPr>
          <w:p w:rsidR="003462EB" w:rsidRPr="001442AC" w:rsidRDefault="003462EB" w:rsidP="00231F4E">
            <w:pPr>
              <w:jc w:val="center"/>
            </w:pPr>
            <w:r w:rsidRPr="001442AC">
              <w:t>87,5</w:t>
            </w:r>
          </w:p>
        </w:tc>
      </w:tr>
      <w:tr w:rsidR="003462EB" w:rsidRPr="001442AC" w:rsidTr="00231F4E">
        <w:trPr>
          <w:trHeight w:val="450"/>
        </w:trPr>
        <w:tc>
          <w:tcPr>
            <w:tcW w:w="4821" w:type="dxa"/>
            <w:vAlign w:val="center"/>
            <w:hideMark/>
          </w:tcPr>
          <w:p w:rsidR="003462EB" w:rsidRPr="001442AC" w:rsidRDefault="003462EB" w:rsidP="00231F4E">
            <w:pPr>
              <w:rPr>
                <w:b/>
              </w:rPr>
            </w:pPr>
            <w:r w:rsidRPr="001442AC">
              <w:rPr>
                <w:b/>
              </w:rPr>
              <w:t>Иные межбюджетные трансферты</w:t>
            </w:r>
          </w:p>
        </w:tc>
        <w:tc>
          <w:tcPr>
            <w:tcW w:w="1701" w:type="dxa"/>
            <w:noWrap/>
            <w:vAlign w:val="center"/>
            <w:hideMark/>
          </w:tcPr>
          <w:p w:rsidR="003462EB" w:rsidRPr="001442AC" w:rsidRDefault="00D044BD" w:rsidP="00231F4E">
            <w:pPr>
              <w:jc w:val="center"/>
              <w:rPr>
                <w:b/>
              </w:rPr>
            </w:pPr>
            <w:r w:rsidRPr="001442AC">
              <w:rPr>
                <w:b/>
              </w:rPr>
              <w:t>3758,0</w:t>
            </w:r>
          </w:p>
        </w:tc>
        <w:tc>
          <w:tcPr>
            <w:tcW w:w="1418" w:type="dxa"/>
            <w:noWrap/>
            <w:vAlign w:val="center"/>
            <w:hideMark/>
          </w:tcPr>
          <w:p w:rsidR="003462EB" w:rsidRPr="001442AC" w:rsidRDefault="003462EB" w:rsidP="00231F4E">
            <w:pPr>
              <w:jc w:val="center"/>
              <w:rPr>
                <w:b/>
              </w:rPr>
            </w:pPr>
            <w:r w:rsidRPr="001442AC">
              <w:rPr>
                <w:b/>
              </w:rPr>
              <w:t>0,00</w:t>
            </w:r>
          </w:p>
        </w:tc>
        <w:tc>
          <w:tcPr>
            <w:tcW w:w="1275" w:type="dxa"/>
            <w:noWrap/>
            <w:vAlign w:val="center"/>
            <w:hideMark/>
          </w:tcPr>
          <w:p w:rsidR="003462EB" w:rsidRPr="001442AC" w:rsidRDefault="003462EB" w:rsidP="00231F4E">
            <w:pPr>
              <w:jc w:val="center"/>
              <w:rPr>
                <w:b/>
              </w:rPr>
            </w:pPr>
            <w:r w:rsidRPr="001442AC">
              <w:rPr>
                <w:b/>
              </w:rPr>
              <w:t>0,00</w:t>
            </w:r>
          </w:p>
        </w:tc>
        <w:tc>
          <w:tcPr>
            <w:tcW w:w="1275" w:type="dxa"/>
            <w:noWrap/>
            <w:vAlign w:val="center"/>
            <w:hideMark/>
          </w:tcPr>
          <w:p w:rsidR="003462EB" w:rsidRPr="001442AC" w:rsidRDefault="003462EB" w:rsidP="00231F4E">
            <w:pPr>
              <w:jc w:val="center"/>
              <w:rPr>
                <w:b/>
              </w:rPr>
            </w:pPr>
            <w:r w:rsidRPr="001442AC">
              <w:rPr>
                <w:b/>
              </w:rPr>
              <w:t>0,00</w:t>
            </w:r>
          </w:p>
        </w:tc>
      </w:tr>
      <w:tr w:rsidR="003462EB" w:rsidRPr="001442AC" w:rsidTr="00231F4E">
        <w:trPr>
          <w:trHeight w:val="450"/>
        </w:trPr>
        <w:tc>
          <w:tcPr>
            <w:tcW w:w="4821" w:type="dxa"/>
            <w:vAlign w:val="center"/>
            <w:hideMark/>
          </w:tcPr>
          <w:p w:rsidR="003462EB" w:rsidRPr="001442AC" w:rsidRDefault="003462EB" w:rsidP="00231F4E">
            <w:r w:rsidRPr="001442AC">
              <w:t>Иные межбюджетные трансферты, предаваемые бюджетам поселений</w:t>
            </w:r>
          </w:p>
        </w:tc>
        <w:tc>
          <w:tcPr>
            <w:tcW w:w="1701" w:type="dxa"/>
            <w:noWrap/>
            <w:vAlign w:val="center"/>
            <w:hideMark/>
          </w:tcPr>
          <w:p w:rsidR="003462EB" w:rsidRPr="001442AC" w:rsidRDefault="00D044BD" w:rsidP="00231F4E">
            <w:pPr>
              <w:jc w:val="center"/>
            </w:pPr>
            <w:r w:rsidRPr="001442AC">
              <w:t>3758,0</w:t>
            </w:r>
          </w:p>
        </w:tc>
        <w:tc>
          <w:tcPr>
            <w:tcW w:w="1418" w:type="dxa"/>
            <w:noWrap/>
            <w:vAlign w:val="center"/>
            <w:hideMark/>
          </w:tcPr>
          <w:p w:rsidR="003462EB" w:rsidRPr="001442AC" w:rsidRDefault="003462EB" w:rsidP="00231F4E">
            <w:pPr>
              <w:jc w:val="center"/>
            </w:pPr>
            <w:r w:rsidRPr="001442AC">
              <w:t>0,00</w:t>
            </w:r>
          </w:p>
        </w:tc>
        <w:tc>
          <w:tcPr>
            <w:tcW w:w="1275" w:type="dxa"/>
            <w:noWrap/>
            <w:vAlign w:val="center"/>
            <w:hideMark/>
          </w:tcPr>
          <w:p w:rsidR="003462EB" w:rsidRPr="001442AC" w:rsidRDefault="003462EB" w:rsidP="00231F4E">
            <w:pPr>
              <w:jc w:val="center"/>
            </w:pPr>
            <w:r w:rsidRPr="001442AC">
              <w:t>0,00</w:t>
            </w:r>
          </w:p>
        </w:tc>
        <w:tc>
          <w:tcPr>
            <w:tcW w:w="1275" w:type="dxa"/>
            <w:noWrap/>
            <w:vAlign w:val="center"/>
            <w:hideMark/>
          </w:tcPr>
          <w:p w:rsidR="003462EB" w:rsidRPr="001442AC" w:rsidRDefault="003462EB" w:rsidP="00231F4E">
            <w:pPr>
              <w:jc w:val="center"/>
            </w:pPr>
            <w:r w:rsidRPr="001442AC">
              <w:t>0,00</w:t>
            </w:r>
          </w:p>
        </w:tc>
      </w:tr>
      <w:tr w:rsidR="003462EB" w:rsidRPr="001442AC" w:rsidTr="00231F4E">
        <w:trPr>
          <w:trHeight w:val="450"/>
        </w:trPr>
        <w:tc>
          <w:tcPr>
            <w:tcW w:w="4821" w:type="dxa"/>
            <w:vAlign w:val="center"/>
            <w:hideMark/>
          </w:tcPr>
          <w:p w:rsidR="003462EB" w:rsidRPr="001442AC" w:rsidRDefault="003462EB" w:rsidP="00231F4E">
            <w:pPr>
              <w:rPr>
                <w:b/>
              </w:rPr>
            </w:pPr>
            <w:r w:rsidRPr="001442AC">
              <w:rPr>
                <w:b/>
              </w:rPr>
              <w:t>Безвозмездные поступления от негосударственных организаций в бюджеты поселений</w:t>
            </w:r>
          </w:p>
        </w:tc>
        <w:tc>
          <w:tcPr>
            <w:tcW w:w="1701" w:type="dxa"/>
            <w:noWrap/>
            <w:vAlign w:val="center"/>
            <w:hideMark/>
          </w:tcPr>
          <w:p w:rsidR="003462EB" w:rsidRPr="001442AC" w:rsidRDefault="003462EB" w:rsidP="00231F4E">
            <w:pPr>
              <w:jc w:val="center"/>
              <w:rPr>
                <w:b/>
              </w:rPr>
            </w:pPr>
            <w:r w:rsidRPr="001442AC">
              <w:rPr>
                <w:b/>
              </w:rPr>
              <w:t>0,0</w:t>
            </w:r>
          </w:p>
        </w:tc>
        <w:tc>
          <w:tcPr>
            <w:tcW w:w="1418" w:type="dxa"/>
            <w:noWrap/>
            <w:vAlign w:val="center"/>
            <w:hideMark/>
          </w:tcPr>
          <w:p w:rsidR="003462EB" w:rsidRPr="001442AC" w:rsidRDefault="003462EB" w:rsidP="00231F4E">
            <w:pPr>
              <w:jc w:val="center"/>
              <w:rPr>
                <w:b/>
              </w:rPr>
            </w:pPr>
            <w:r w:rsidRPr="001442AC">
              <w:rPr>
                <w:b/>
              </w:rPr>
              <w:t>0,00</w:t>
            </w:r>
          </w:p>
        </w:tc>
        <w:tc>
          <w:tcPr>
            <w:tcW w:w="1275" w:type="dxa"/>
            <w:noWrap/>
            <w:vAlign w:val="center"/>
            <w:hideMark/>
          </w:tcPr>
          <w:p w:rsidR="003462EB" w:rsidRPr="001442AC" w:rsidRDefault="003462EB" w:rsidP="00231F4E">
            <w:pPr>
              <w:jc w:val="center"/>
              <w:rPr>
                <w:b/>
              </w:rPr>
            </w:pPr>
            <w:r w:rsidRPr="001442AC">
              <w:rPr>
                <w:b/>
              </w:rPr>
              <w:t>0,00</w:t>
            </w:r>
          </w:p>
        </w:tc>
        <w:tc>
          <w:tcPr>
            <w:tcW w:w="1275" w:type="dxa"/>
            <w:noWrap/>
            <w:vAlign w:val="center"/>
            <w:hideMark/>
          </w:tcPr>
          <w:p w:rsidR="003462EB" w:rsidRPr="001442AC" w:rsidRDefault="003462EB" w:rsidP="00231F4E">
            <w:pPr>
              <w:jc w:val="center"/>
              <w:rPr>
                <w:b/>
              </w:rPr>
            </w:pPr>
            <w:r w:rsidRPr="001442AC">
              <w:rPr>
                <w:b/>
              </w:rPr>
              <w:t>0,00</w:t>
            </w:r>
          </w:p>
        </w:tc>
      </w:tr>
      <w:tr w:rsidR="003462EB" w:rsidRPr="001442AC" w:rsidTr="00231F4E">
        <w:trPr>
          <w:trHeight w:val="493"/>
        </w:trPr>
        <w:tc>
          <w:tcPr>
            <w:tcW w:w="4821" w:type="dxa"/>
            <w:vAlign w:val="center"/>
            <w:hideMark/>
          </w:tcPr>
          <w:p w:rsidR="003462EB" w:rsidRPr="001442AC" w:rsidRDefault="003462EB" w:rsidP="00231F4E">
            <w:pPr>
              <w:rPr>
                <w:b/>
              </w:rPr>
            </w:pPr>
            <w:r w:rsidRPr="001442AC">
              <w:rPr>
                <w:b/>
              </w:rPr>
              <w:t> ВСЕГО ДОХОДОВ</w:t>
            </w:r>
          </w:p>
        </w:tc>
        <w:tc>
          <w:tcPr>
            <w:tcW w:w="1701" w:type="dxa"/>
            <w:noWrap/>
            <w:vAlign w:val="center"/>
            <w:hideMark/>
          </w:tcPr>
          <w:p w:rsidR="003462EB" w:rsidRPr="001442AC" w:rsidRDefault="001A1A29" w:rsidP="00231F4E">
            <w:pPr>
              <w:jc w:val="center"/>
              <w:rPr>
                <w:b/>
              </w:rPr>
            </w:pPr>
            <w:r w:rsidRPr="001442AC">
              <w:rPr>
                <w:b/>
              </w:rPr>
              <w:t>14865,</w:t>
            </w:r>
            <w:r w:rsidR="00A55745" w:rsidRPr="001442AC">
              <w:rPr>
                <w:b/>
              </w:rPr>
              <w:t>8</w:t>
            </w:r>
          </w:p>
        </w:tc>
        <w:tc>
          <w:tcPr>
            <w:tcW w:w="1418" w:type="dxa"/>
            <w:noWrap/>
            <w:vAlign w:val="center"/>
            <w:hideMark/>
          </w:tcPr>
          <w:p w:rsidR="003462EB" w:rsidRPr="001442AC" w:rsidRDefault="00A412F4" w:rsidP="00231F4E">
            <w:pPr>
              <w:jc w:val="center"/>
              <w:rPr>
                <w:b/>
              </w:rPr>
            </w:pPr>
            <w:r w:rsidRPr="001442AC">
              <w:rPr>
                <w:b/>
              </w:rPr>
              <w:t>8901,7</w:t>
            </w:r>
          </w:p>
        </w:tc>
        <w:tc>
          <w:tcPr>
            <w:tcW w:w="1275" w:type="dxa"/>
            <w:noWrap/>
            <w:vAlign w:val="center"/>
            <w:hideMark/>
          </w:tcPr>
          <w:p w:rsidR="003462EB" w:rsidRPr="001442AC" w:rsidRDefault="001F2712" w:rsidP="00231F4E">
            <w:pPr>
              <w:jc w:val="center"/>
              <w:rPr>
                <w:b/>
              </w:rPr>
            </w:pPr>
            <w:r w:rsidRPr="001442AC">
              <w:rPr>
                <w:b/>
              </w:rPr>
              <w:t>9233,3</w:t>
            </w:r>
          </w:p>
        </w:tc>
        <w:tc>
          <w:tcPr>
            <w:tcW w:w="1275" w:type="dxa"/>
            <w:noWrap/>
            <w:vAlign w:val="center"/>
            <w:hideMark/>
          </w:tcPr>
          <w:p w:rsidR="003462EB" w:rsidRPr="001442AC" w:rsidRDefault="001F2712" w:rsidP="00231F4E">
            <w:pPr>
              <w:jc w:val="center"/>
              <w:rPr>
                <w:b/>
              </w:rPr>
            </w:pPr>
            <w:r w:rsidRPr="001442AC">
              <w:rPr>
                <w:b/>
              </w:rPr>
              <w:t>8383,6</w:t>
            </w:r>
          </w:p>
        </w:tc>
      </w:tr>
    </w:tbl>
    <w:p w:rsidR="00B93B58" w:rsidRPr="001442AC" w:rsidRDefault="00B93B58" w:rsidP="00C44D0F">
      <w:pPr>
        <w:jc w:val="both"/>
        <w:rPr>
          <w:color w:val="000000"/>
        </w:rPr>
      </w:pPr>
    </w:p>
    <w:p w:rsidR="00231F4E" w:rsidRPr="001442AC" w:rsidRDefault="00231F4E">
      <w:pPr>
        <w:rPr>
          <w:b/>
        </w:rPr>
      </w:pPr>
      <w:r w:rsidRPr="001442AC">
        <w:rPr>
          <w:b/>
        </w:rPr>
        <w:br w:type="page"/>
      </w:r>
    </w:p>
    <w:p w:rsidR="00C44D0F" w:rsidRPr="001442AC" w:rsidRDefault="00646BAF" w:rsidP="00231F4E">
      <w:pPr>
        <w:spacing w:after="120"/>
        <w:ind w:left="357"/>
        <w:jc w:val="both"/>
        <w:rPr>
          <w:b/>
          <w:bCs/>
          <w:color w:val="000000"/>
        </w:rPr>
      </w:pPr>
      <w:r w:rsidRPr="001442AC">
        <w:rPr>
          <w:b/>
        </w:rPr>
        <w:t>2.</w:t>
      </w:r>
      <w:r w:rsidR="00B93B58" w:rsidRPr="001442AC">
        <w:rPr>
          <w:b/>
        </w:rPr>
        <w:t>Расходы</w:t>
      </w:r>
      <w:r w:rsidR="00804ECF" w:rsidRPr="001442AC">
        <w:rPr>
          <w:b/>
        </w:rPr>
        <w:t xml:space="preserve"> бюджета</w:t>
      </w:r>
      <w:r w:rsidR="00804ECF" w:rsidRPr="001442AC">
        <w:rPr>
          <w:b/>
          <w:bCs/>
          <w:color w:val="000000"/>
        </w:rPr>
        <w:t xml:space="preserve"> муниципального об</w:t>
      </w:r>
      <w:r w:rsidR="00CC4144" w:rsidRPr="001442AC">
        <w:rPr>
          <w:b/>
          <w:bCs/>
          <w:color w:val="000000"/>
        </w:rPr>
        <w:t>разования «Сафроновское» на 202</w:t>
      </w:r>
      <w:r w:rsidR="006F45F3" w:rsidRPr="001442AC">
        <w:rPr>
          <w:b/>
          <w:bCs/>
          <w:color w:val="000000"/>
        </w:rPr>
        <w:t>5</w:t>
      </w:r>
      <w:r w:rsidR="00CC4144" w:rsidRPr="001442AC">
        <w:rPr>
          <w:b/>
          <w:bCs/>
          <w:color w:val="000000"/>
        </w:rPr>
        <w:t>-202</w:t>
      </w:r>
      <w:r w:rsidR="006F45F3" w:rsidRPr="001442AC">
        <w:rPr>
          <w:b/>
          <w:bCs/>
          <w:color w:val="000000"/>
        </w:rPr>
        <w:t>7</w:t>
      </w:r>
      <w:r w:rsidR="00804ECF" w:rsidRPr="001442AC">
        <w:rPr>
          <w:b/>
          <w:bCs/>
          <w:color w:val="000000"/>
        </w:rPr>
        <w:t xml:space="preserve"> годы</w:t>
      </w:r>
      <w:r w:rsidR="00231F4E" w:rsidRPr="001442AC">
        <w:rPr>
          <w:b/>
          <w:bCs/>
          <w:color w:val="000000"/>
        </w:rPr>
        <w:t xml:space="preserve"> (тыс. руб.)</w:t>
      </w:r>
    </w:p>
    <w:tbl>
      <w:tblPr>
        <w:tblW w:w="10347" w:type="dxa"/>
        <w:tblInd w:w="-459" w:type="dxa"/>
        <w:tblLayout w:type="fixed"/>
        <w:tblLook w:val="04A0"/>
      </w:tblPr>
      <w:tblGrid>
        <w:gridCol w:w="4962"/>
        <w:gridCol w:w="1559"/>
        <w:gridCol w:w="1276"/>
        <w:gridCol w:w="1275"/>
        <w:gridCol w:w="1275"/>
      </w:tblGrid>
      <w:tr w:rsidR="00293BF4" w:rsidRPr="001442AC" w:rsidTr="00231F4E">
        <w:trPr>
          <w:trHeight w:val="276"/>
        </w:trPr>
        <w:tc>
          <w:tcPr>
            <w:tcW w:w="496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93BF4" w:rsidRPr="001442AC" w:rsidRDefault="00293BF4" w:rsidP="00231F4E">
            <w:pPr>
              <w:jc w:val="center"/>
              <w:rPr>
                <w:b/>
                <w:color w:val="000000"/>
              </w:rPr>
            </w:pPr>
            <w:r w:rsidRPr="001442AC">
              <w:rPr>
                <w:b/>
                <w:color w:val="000000"/>
              </w:rPr>
              <w:t>Наименование ра</w:t>
            </w:r>
            <w:r w:rsidR="00CB476D" w:rsidRPr="001442AC">
              <w:rPr>
                <w:b/>
                <w:color w:val="000000"/>
              </w:rPr>
              <w:t>с</w:t>
            </w:r>
            <w:r w:rsidRPr="001442AC">
              <w:rPr>
                <w:b/>
                <w:color w:val="000000"/>
              </w:rPr>
              <w:t>ходов</w:t>
            </w:r>
          </w:p>
        </w:tc>
        <w:tc>
          <w:tcPr>
            <w:tcW w:w="1559" w:type="dxa"/>
            <w:tcBorders>
              <w:top w:val="single" w:sz="8" w:space="0" w:color="auto"/>
              <w:left w:val="nil"/>
              <w:bottom w:val="single" w:sz="8" w:space="0" w:color="auto"/>
              <w:right w:val="single" w:sz="4" w:space="0" w:color="auto"/>
            </w:tcBorders>
            <w:vAlign w:val="center"/>
          </w:tcPr>
          <w:p w:rsidR="00293BF4" w:rsidRPr="001442AC" w:rsidRDefault="00CC4144" w:rsidP="00231F4E">
            <w:pPr>
              <w:jc w:val="center"/>
              <w:rPr>
                <w:b/>
                <w:color w:val="000000"/>
              </w:rPr>
            </w:pPr>
            <w:r w:rsidRPr="001442AC">
              <w:rPr>
                <w:b/>
                <w:color w:val="000000"/>
              </w:rPr>
              <w:t>Ожидаемое исполнение 202</w:t>
            </w:r>
            <w:r w:rsidR="00A55745" w:rsidRPr="001442AC">
              <w:rPr>
                <w:b/>
                <w:color w:val="000000"/>
              </w:rPr>
              <w:t>4</w:t>
            </w:r>
            <w:r w:rsidR="00293BF4" w:rsidRPr="001442AC">
              <w:rPr>
                <w:b/>
                <w:color w:val="000000"/>
              </w:rPr>
              <w:t xml:space="preserve"> г.</w:t>
            </w:r>
          </w:p>
        </w:tc>
        <w:tc>
          <w:tcPr>
            <w:tcW w:w="1276"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293BF4" w:rsidRPr="001442AC" w:rsidRDefault="00293BF4" w:rsidP="00231F4E">
            <w:pPr>
              <w:jc w:val="center"/>
              <w:rPr>
                <w:b/>
                <w:color w:val="000000"/>
              </w:rPr>
            </w:pPr>
            <w:r w:rsidRPr="001442AC">
              <w:rPr>
                <w:b/>
                <w:color w:val="000000"/>
              </w:rPr>
              <w:t>Прогноз</w:t>
            </w:r>
          </w:p>
          <w:p w:rsidR="00293BF4" w:rsidRPr="001442AC" w:rsidRDefault="00CC4144" w:rsidP="00231F4E">
            <w:pPr>
              <w:jc w:val="center"/>
              <w:rPr>
                <w:b/>
                <w:color w:val="000000"/>
              </w:rPr>
            </w:pPr>
            <w:r w:rsidRPr="001442AC">
              <w:rPr>
                <w:b/>
                <w:color w:val="000000"/>
              </w:rPr>
              <w:t>202</w:t>
            </w:r>
            <w:r w:rsidR="00A55745" w:rsidRPr="001442AC">
              <w:rPr>
                <w:b/>
                <w:color w:val="000000"/>
              </w:rPr>
              <w:t>5</w:t>
            </w:r>
            <w:r w:rsidR="00293BF4" w:rsidRPr="001442AC">
              <w:rPr>
                <w:b/>
                <w:color w:val="000000"/>
              </w:rPr>
              <w:t xml:space="preserve"> г.</w:t>
            </w:r>
          </w:p>
        </w:tc>
        <w:tc>
          <w:tcPr>
            <w:tcW w:w="1275" w:type="dxa"/>
            <w:tcBorders>
              <w:top w:val="single" w:sz="8" w:space="0" w:color="auto"/>
              <w:left w:val="nil"/>
              <w:bottom w:val="single" w:sz="8" w:space="0" w:color="auto"/>
              <w:right w:val="single" w:sz="8" w:space="0" w:color="auto"/>
            </w:tcBorders>
            <w:vAlign w:val="center"/>
          </w:tcPr>
          <w:p w:rsidR="00293BF4" w:rsidRPr="001442AC" w:rsidRDefault="00293BF4" w:rsidP="00231F4E">
            <w:pPr>
              <w:jc w:val="center"/>
              <w:rPr>
                <w:b/>
                <w:color w:val="000000"/>
              </w:rPr>
            </w:pPr>
            <w:r w:rsidRPr="001442AC">
              <w:rPr>
                <w:b/>
                <w:color w:val="000000"/>
              </w:rPr>
              <w:t>П</w:t>
            </w:r>
            <w:r w:rsidR="00CC4144" w:rsidRPr="001442AC">
              <w:rPr>
                <w:b/>
                <w:color w:val="000000"/>
              </w:rPr>
              <w:t>рогноз 202</w:t>
            </w:r>
            <w:r w:rsidR="00A55745" w:rsidRPr="001442AC">
              <w:rPr>
                <w:b/>
                <w:color w:val="000000"/>
              </w:rPr>
              <w:t>6</w:t>
            </w:r>
            <w:r w:rsidRPr="001442AC">
              <w:rPr>
                <w:b/>
                <w:color w:val="000000"/>
              </w:rPr>
              <w:t xml:space="preserve"> г.</w:t>
            </w:r>
          </w:p>
        </w:tc>
        <w:tc>
          <w:tcPr>
            <w:tcW w:w="1275" w:type="dxa"/>
            <w:tcBorders>
              <w:top w:val="single" w:sz="8" w:space="0" w:color="auto"/>
              <w:left w:val="nil"/>
              <w:bottom w:val="single" w:sz="8" w:space="0" w:color="auto"/>
              <w:right w:val="single" w:sz="8" w:space="0" w:color="auto"/>
            </w:tcBorders>
            <w:vAlign w:val="center"/>
          </w:tcPr>
          <w:p w:rsidR="00293BF4" w:rsidRPr="001442AC" w:rsidRDefault="00293BF4" w:rsidP="00231F4E">
            <w:pPr>
              <w:jc w:val="center"/>
              <w:rPr>
                <w:b/>
                <w:color w:val="000000"/>
              </w:rPr>
            </w:pPr>
            <w:r w:rsidRPr="001442AC">
              <w:rPr>
                <w:b/>
                <w:color w:val="000000"/>
              </w:rPr>
              <w:t>Про</w:t>
            </w:r>
            <w:r w:rsidR="00CC4144" w:rsidRPr="001442AC">
              <w:rPr>
                <w:b/>
                <w:color w:val="000000"/>
              </w:rPr>
              <w:t>гноз 202</w:t>
            </w:r>
            <w:r w:rsidR="00A55745" w:rsidRPr="001442AC">
              <w:rPr>
                <w:b/>
                <w:color w:val="000000"/>
              </w:rPr>
              <w:t>7</w:t>
            </w:r>
            <w:r w:rsidRPr="001442AC">
              <w:rPr>
                <w:b/>
                <w:color w:val="000000"/>
              </w:rPr>
              <w:t xml:space="preserve"> г.</w:t>
            </w:r>
          </w:p>
        </w:tc>
      </w:tr>
      <w:tr w:rsidR="00B026D2" w:rsidRPr="001442AC" w:rsidTr="00231F4E">
        <w:trPr>
          <w:trHeight w:val="531"/>
        </w:trPr>
        <w:tc>
          <w:tcPr>
            <w:tcW w:w="4962"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B026D2" w:rsidRPr="001442AC" w:rsidRDefault="00B026D2" w:rsidP="00231F4E">
            <w:pPr>
              <w:rPr>
                <w:b/>
                <w:bCs/>
                <w:color w:val="000000"/>
              </w:rPr>
            </w:pPr>
            <w:r w:rsidRPr="001442AC">
              <w:rPr>
                <w:b/>
                <w:bCs/>
                <w:color w:val="000000"/>
              </w:rPr>
              <w:t>Общегосударственные вопросы</w:t>
            </w:r>
          </w:p>
        </w:tc>
        <w:tc>
          <w:tcPr>
            <w:tcW w:w="1559" w:type="dxa"/>
            <w:tcBorders>
              <w:top w:val="single" w:sz="4" w:space="0" w:color="auto"/>
              <w:left w:val="single" w:sz="8" w:space="0" w:color="auto"/>
              <w:bottom w:val="single" w:sz="4" w:space="0" w:color="auto"/>
              <w:right w:val="single" w:sz="4" w:space="0" w:color="auto"/>
            </w:tcBorders>
            <w:shd w:val="clear" w:color="auto" w:fill="FFFFFF"/>
            <w:vAlign w:val="center"/>
          </w:tcPr>
          <w:p w:rsidR="00B026D2" w:rsidRPr="001442AC" w:rsidRDefault="00BA7684" w:rsidP="00231F4E">
            <w:pPr>
              <w:jc w:val="center"/>
              <w:rPr>
                <w:b/>
                <w:bCs/>
                <w:color w:val="000000"/>
              </w:rPr>
            </w:pPr>
            <w:r w:rsidRPr="001442AC">
              <w:rPr>
                <w:b/>
                <w:bCs/>
                <w:color w:val="000000"/>
              </w:rPr>
              <w:t>4795,3</w:t>
            </w:r>
          </w:p>
        </w:tc>
        <w:tc>
          <w:tcPr>
            <w:tcW w:w="1276"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B026D2" w:rsidRPr="001442AC" w:rsidRDefault="00C545D8" w:rsidP="00231F4E">
            <w:pPr>
              <w:jc w:val="center"/>
              <w:rPr>
                <w:b/>
                <w:bCs/>
                <w:color w:val="000000"/>
              </w:rPr>
            </w:pPr>
            <w:r w:rsidRPr="001442AC">
              <w:rPr>
                <w:b/>
                <w:bCs/>
                <w:color w:val="000000"/>
              </w:rPr>
              <w:t>6160,6</w:t>
            </w:r>
          </w:p>
        </w:tc>
        <w:tc>
          <w:tcPr>
            <w:tcW w:w="1275" w:type="dxa"/>
            <w:tcBorders>
              <w:top w:val="single" w:sz="8" w:space="0" w:color="auto"/>
              <w:left w:val="single" w:sz="8" w:space="0" w:color="auto"/>
              <w:bottom w:val="single" w:sz="8" w:space="0" w:color="000000"/>
              <w:right w:val="single" w:sz="8" w:space="0" w:color="auto"/>
            </w:tcBorders>
            <w:shd w:val="clear" w:color="auto" w:fill="FFFFFF"/>
            <w:vAlign w:val="center"/>
          </w:tcPr>
          <w:p w:rsidR="00B026D2" w:rsidRPr="001442AC" w:rsidRDefault="00BB7320" w:rsidP="00231F4E">
            <w:pPr>
              <w:jc w:val="center"/>
              <w:rPr>
                <w:b/>
                <w:bCs/>
                <w:color w:val="000000"/>
              </w:rPr>
            </w:pPr>
            <w:r w:rsidRPr="001442AC">
              <w:rPr>
                <w:b/>
                <w:bCs/>
                <w:color w:val="000000"/>
              </w:rPr>
              <w:t>6382,1</w:t>
            </w:r>
          </w:p>
        </w:tc>
        <w:tc>
          <w:tcPr>
            <w:tcW w:w="1275" w:type="dxa"/>
            <w:tcBorders>
              <w:top w:val="single" w:sz="8" w:space="0" w:color="auto"/>
              <w:left w:val="single" w:sz="8" w:space="0" w:color="auto"/>
              <w:bottom w:val="single" w:sz="8" w:space="0" w:color="000000"/>
              <w:right w:val="single" w:sz="8" w:space="0" w:color="auto"/>
            </w:tcBorders>
            <w:shd w:val="clear" w:color="auto" w:fill="FFFFFF"/>
            <w:vAlign w:val="center"/>
          </w:tcPr>
          <w:p w:rsidR="00B026D2" w:rsidRPr="001442AC" w:rsidRDefault="00BB7320" w:rsidP="00231F4E">
            <w:pPr>
              <w:jc w:val="center"/>
              <w:rPr>
                <w:b/>
                <w:bCs/>
                <w:color w:val="000000"/>
              </w:rPr>
            </w:pPr>
            <w:r w:rsidRPr="001442AC">
              <w:rPr>
                <w:b/>
                <w:bCs/>
                <w:color w:val="000000"/>
              </w:rPr>
              <w:t>6609,5</w:t>
            </w:r>
          </w:p>
        </w:tc>
      </w:tr>
      <w:tr w:rsidR="00B026D2" w:rsidRPr="001442AC" w:rsidTr="00231F4E">
        <w:trPr>
          <w:trHeight w:val="624"/>
        </w:trPr>
        <w:tc>
          <w:tcPr>
            <w:tcW w:w="4962" w:type="dxa"/>
            <w:tcBorders>
              <w:top w:val="nil"/>
              <w:left w:val="single" w:sz="8" w:space="0" w:color="auto"/>
              <w:bottom w:val="single" w:sz="8" w:space="0" w:color="auto"/>
              <w:right w:val="single" w:sz="8" w:space="0" w:color="auto"/>
            </w:tcBorders>
            <w:shd w:val="clear" w:color="auto" w:fill="auto"/>
            <w:vAlign w:val="center"/>
            <w:hideMark/>
          </w:tcPr>
          <w:p w:rsidR="00B026D2" w:rsidRPr="001442AC" w:rsidRDefault="00B026D2" w:rsidP="00231F4E">
            <w:pPr>
              <w:rPr>
                <w:color w:val="000000"/>
              </w:rPr>
            </w:pPr>
            <w:r w:rsidRPr="001442AC">
              <w:rPr>
                <w:color w:val="000000"/>
              </w:rPr>
              <w:t>Функционирование высшего должностного лица субъекта Российской Федерации и муниципального образования</w:t>
            </w:r>
          </w:p>
        </w:tc>
        <w:tc>
          <w:tcPr>
            <w:tcW w:w="1559" w:type="dxa"/>
            <w:tcBorders>
              <w:top w:val="nil"/>
              <w:left w:val="nil"/>
              <w:bottom w:val="single" w:sz="8" w:space="0" w:color="auto"/>
              <w:right w:val="single" w:sz="4" w:space="0" w:color="auto"/>
            </w:tcBorders>
            <w:vAlign w:val="center"/>
          </w:tcPr>
          <w:p w:rsidR="00B026D2" w:rsidRPr="001442AC" w:rsidRDefault="00BA7684" w:rsidP="00231F4E">
            <w:pPr>
              <w:jc w:val="center"/>
              <w:rPr>
                <w:color w:val="000000"/>
              </w:rPr>
            </w:pPr>
            <w:r w:rsidRPr="001442AC">
              <w:rPr>
                <w:color w:val="000000"/>
              </w:rPr>
              <w:t>507,7</w:t>
            </w:r>
          </w:p>
        </w:tc>
        <w:tc>
          <w:tcPr>
            <w:tcW w:w="1276" w:type="dxa"/>
            <w:tcBorders>
              <w:top w:val="nil"/>
              <w:left w:val="single" w:sz="4" w:space="0" w:color="auto"/>
              <w:bottom w:val="single" w:sz="8" w:space="0" w:color="auto"/>
              <w:right w:val="single" w:sz="8" w:space="0" w:color="auto"/>
            </w:tcBorders>
            <w:shd w:val="clear" w:color="auto" w:fill="auto"/>
            <w:vAlign w:val="center"/>
            <w:hideMark/>
          </w:tcPr>
          <w:p w:rsidR="00B026D2" w:rsidRPr="001442AC" w:rsidRDefault="00C545D8" w:rsidP="00231F4E">
            <w:pPr>
              <w:jc w:val="center"/>
              <w:rPr>
                <w:color w:val="000000"/>
              </w:rPr>
            </w:pPr>
            <w:r w:rsidRPr="001442AC">
              <w:rPr>
                <w:color w:val="000000"/>
              </w:rPr>
              <w:t>1195,0</w:t>
            </w:r>
          </w:p>
        </w:tc>
        <w:tc>
          <w:tcPr>
            <w:tcW w:w="1275" w:type="dxa"/>
            <w:tcBorders>
              <w:top w:val="nil"/>
              <w:left w:val="nil"/>
              <w:bottom w:val="single" w:sz="8" w:space="0" w:color="auto"/>
              <w:right w:val="single" w:sz="8" w:space="0" w:color="auto"/>
            </w:tcBorders>
            <w:vAlign w:val="center"/>
          </w:tcPr>
          <w:p w:rsidR="00B026D2" w:rsidRPr="001442AC" w:rsidRDefault="00260E20" w:rsidP="00231F4E">
            <w:pPr>
              <w:jc w:val="center"/>
              <w:rPr>
                <w:color w:val="000000"/>
              </w:rPr>
            </w:pPr>
            <w:r w:rsidRPr="001442AC">
              <w:rPr>
                <w:color w:val="000000"/>
              </w:rPr>
              <w:t>1238,0</w:t>
            </w:r>
          </w:p>
        </w:tc>
        <w:tc>
          <w:tcPr>
            <w:tcW w:w="1275" w:type="dxa"/>
            <w:tcBorders>
              <w:top w:val="nil"/>
              <w:left w:val="nil"/>
              <w:bottom w:val="single" w:sz="8" w:space="0" w:color="auto"/>
              <w:right w:val="single" w:sz="8" w:space="0" w:color="auto"/>
            </w:tcBorders>
            <w:vAlign w:val="center"/>
          </w:tcPr>
          <w:p w:rsidR="00B026D2" w:rsidRPr="001442AC" w:rsidRDefault="00260E20" w:rsidP="00231F4E">
            <w:pPr>
              <w:jc w:val="center"/>
              <w:rPr>
                <w:color w:val="000000"/>
              </w:rPr>
            </w:pPr>
            <w:r w:rsidRPr="001442AC">
              <w:rPr>
                <w:color w:val="000000"/>
              </w:rPr>
              <w:t>1282</w:t>
            </w:r>
            <w:r w:rsidR="00BB7320" w:rsidRPr="001442AC">
              <w:rPr>
                <w:color w:val="000000"/>
              </w:rPr>
              <w:t>,0</w:t>
            </w:r>
          </w:p>
        </w:tc>
      </w:tr>
      <w:tr w:rsidR="00B026D2" w:rsidRPr="001442AC" w:rsidTr="00231F4E">
        <w:trPr>
          <w:trHeight w:val="840"/>
        </w:trPr>
        <w:tc>
          <w:tcPr>
            <w:tcW w:w="4962" w:type="dxa"/>
            <w:tcBorders>
              <w:top w:val="nil"/>
              <w:left w:val="single" w:sz="8" w:space="0" w:color="auto"/>
              <w:bottom w:val="single" w:sz="8" w:space="0" w:color="auto"/>
              <w:right w:val="single" w:sz="8" w:space="0" w:color="auto"/>
            </w:tcBorders>
            <w:shd w:val="clear" w:color="auto" w:fill="auto"/>
            <w:vAlign w:val="center"/>
            <w:hideMark/>
          </w:tcPr>
          <w:p w:rsidR="00B026D2" w:rsidRPr="001442AC" w:rsidRDefault="00B026D2" w:rsidP="00231F4E">
            <w:pPr>
              <w:rPr>
                <w:color w:val="000000"/>
              </w:rPr>
            </w:pPr>
            <w:r w:rsidRPr="001442AC">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59" w:type="dxa"/>
            <w:tcBorders>
              <w:top w:val="nil"/>
              <w:left w:val="nil"/>
              <w:bottom w:val="single" w:sz="8" w:space="0" w:color="auto"/>
              <w:right w:val="single" w:sz="4" w:space="0" w:color="auto"/>
            </w:tcBorders>
            <w:vAlign w:val="center"/>
          </w:tcPr>
          <w:p w:rsidR="00B026D2" w:rsidRPr="001442AC" w:rsidRDefault="000E0FCE" w:rsidP="00231F4E">
            <w:pPr>
              <w:jc w:val="center"/>
              <w:rPr>
                <w:color w:val="000000"/>
              </w:rPr>
            </w:pPr>
            <w:r w:rsidRPr="001442AC">
              <w:rPr>
                <w:color w:val="000000"/>
              </w:rPr>
              <w:t>5,0</w:t>
            </w:r>
          </w:p>
        </w:tc>
        <w:tc>
          <w:tcPr>
            <w:tcW w:w="1276" w:type="dxa"/>
            <w:tcBorders>
              <w:top w:val="nil"/>
              <w:left w:val="single" w:sz="4" w:space="0" w:color="auto"/>
              <w:bottom w:val="single" w:sz="8" w:space="0" w:color="auto"/>
              <w:right w:val="single" w:sz="8" w:space="0" w:color="auto"/>
            </w:tcBorders>
            <w:shd w:val="clear" w:color="auto" w:fill="auto"/>
            <w:vAlign w:val="center"/>
            <w:hideMark/>
          </w:tcPr>
          <w:p w:rsidR="00001D50" w:rsidRPr="001442AC" w:rsidRDefault="00001D50" w:rsidP="00231F4E">
            <w:pPr>
              <w:jc w:val="center"/>
              <w:rPr>
                <w:color w:val="000000"/>
              </w:rPr>
            </w:pPr>
            <w:r w:rsidRPr="001442AC">
              <w:rPr>
                <w:color w:val="000000"/>
              </w:rPr>
              <w:t>5,0</w:t>
            </w:r>
          </w:p>
        </w:tc>
        <w:tc>
          <w:tcPr>
            <w:tcW w:w="1275" w:type="dxa"/>
            <w:tcBorders>
              <w:top w:val="nil"/>
              <w:left w:val="nil"/>
              <w:bottom w:val="single" w:sz="8" w:space="0" w:color="auto"/>
              <w:right w:val="single" w:sz="8" w:space="0" w:color="auto"/>
            </w:tcBorders>
            <w:vAlign w:val="center"/>
          </w:tcPr>
          <w:p w:rsidR="00B026D2" w:rsidRPr="001442AC" w:rsidRDefault="00260E20" w:rsidP="00231F4E">
            <w:pPr>
              <w:jc w:val="center"/>
              <w:rPr>
                <w:color w:val="000000"/>
              </w:rPr>
            </w:pPr>
            <w:r w:rsidRPr="001442AC">
              <w:rPr>
                <w:color w:val="000000"/>
              </w:rPr>
              <w:t>5,0</w:t>
            </w:r>
          </w:p>
        </w:tc>
        <w:tc>
          <w:tcPr>
            <w:tcW w:w="1275" w:type="dxa"/>
            <w:tcBorders>
              <w:top w:val="nil"/>
              <w:left w:val="nil"/>
              <w:bottom w:val="single" w:sz="8" w:space="0" w:color="auto"/>
              <w:right w:val="single" w:sz="8" w:space="0" w:color="auto"/>
            </w:tcBorders>
            <w:vAlign w:val="center"/>
          </w:tcPr>
          <w:p w:rsidR="00B026D2" w:rsidRPr="001442AC" w:rsidRDefault="00BB7320" w:rsidP="00231F4E">
            <w:pPr>
              <w:jc w:val="center"/>
              <w:rPr>
                <w:color w:val="000000"/>
              </w:rPr>
            </w:pPr>
            <w:r w:rsidRPr="001442AC">
              <w:rPr>
                <w:color w:val="000000"/>
              </w:rPr>
              <w:t>5,0</w:t>
            </w:r>
          </w:p>
        </w:tc>
      </w:tr>
      <w:tr w:rsidR="00B026D2" w:rsidRPr="001442AC" w:rsidTr="00231F4E">
        <w:trPr>
          <w:trHeight w:val="684"/>
        </w:trPr>
        <w:tc>
          <w:tcPr>
            <w:tcW w:w="4962" w:type="dxa"/>
            <w:tcBorders>
              <w:top w:val="nil"/>
              <w:left w:val="single" w:sz="8" w:space="0" w:color="auto"/>
              <w:bottom w:val="single" w:sz="8" w:space="0" w:color="000000"/>
              <w:right w:val="single" w:sz="8" w:space="0" w:color="auto"/>
            </w:tcBorders>
            <w:shd w:val="clear" w:color="auto" w:fill="auto"/>
            <w:vAlign w:val="center"/>
            <w:hideMark/>
          </w:tcPr>
          <w:p w:rsidR="00B026D2" w:rsidRPr="001442AC" w:rsidRDefault="00B026D2" w:rsidP="00231F4E">
            <w:pPr>
              <w:rPr>
                <w:color w:val="000000"/>
              </w:rPr>
            </w:pPr>
            <w:r w:rsidRPr="001442AC">
              <w:rPr>
                <w:color w:val="000000"/>
              </w:rPr>
              <w:t>Ф</w:t>
            </w:r>
            <w:r w:rsidR="00737D62" w:rsidRPr="001442AC">
              <w:rPr>
                <w:color w:val="000000"/>
              </w:rPr>
              <w:t>ункционирование правительства Российской Федерации</w:t>
            </w:r>
            <w:r w:rsidRPr="001442AC">
              <w:rPr>
                <w:color w:val="000000"/>
              </w:rPr>
              <w:t>, высших исполнительных органов гос</w:t>
            </w:r>
            <w:r w:rsidR="00737D62" w:rsidRPr="001442AC">
              <w:rPr>
                <w:color w:val="000000"/>
              </w:rPr>
              <w:t>ударственной власти субъектов Российской Федерации</w:t>
            </w:r>
            <w:r w:rsidRPr="001442AC">
              <w:rPr>
                <w:color w:val="000000"/>
              </w:rPr>
              <w:t>, местных администраций</w:t>
            </w:r>
          </w:p>
        </w:tc>
        <w:tc>
          <w:tcPr>
            <w:tcW w:w="1559" w:type="dxa"/>
            <w:tcBorders>
              <w:top w:val="nil"/>
              <w:left w:val="single" w:sz="8" w:space="0" w:color="auto"/>
              <w:bottom w:val="single" w:sz="4" w:space="0" w:color="auto"/>
              <w:right w:val="single" w:sz="4" w:space="0" w:color="auto"/>
            </w:tcBorders>
            <w:vAlign w:val="center"/>
          </w:tcPr>
          <w:p w:rsidR="00B026D2" w:rsidRPr="001442AC" w:rsidRDefault="00BA7684" w:rsidP="00231F4E">
            <w:pPr>
              <w:jc w:val="center"/>
              <w:rPr>
                <w:color w:val="000000"/>
              </w:rPr>
            </w:pPr>
            <w:r w:rsidRPr="001442AC">
              <w:rPr>
                <w:color w:val="000000"/>
              </w:rPr>
              <w:t>4162,0</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rsidR="00C545D8" w:rsidRPr="001442AC" w:rsidRDefault="00C545D8" w:rsidP="00231F4E">
            <w:pPr>
              <w:jc w:val="center"/>
              <w:rPr>
                <w:color w:val="000000"/>
              </w:rPr>
            </w:pPr>
            <w:r w:rsidRPr="001442AC">
              <w:rPr>
                <w:color w:val="000000"/>
              </w:rPr>
              <w:t>4924,1</w:t>
            </w:r>
          </w:p>
        </w:tc>
        <w:tc>
          <w:tcPr>
            <w:tcW w:w="1275" w:type="dxa"/>
            <w:tcBorders>
              <w:top w:val="nil"/>
              <w:left w:val="single" w:sz="8" w:space="0" w:color="auto"/>
              <w:bottom w:val="single" w:sz="4" w:space="0" w:color="auto"/>
              <w:right w:val="single" w:sz="8" w:space="0" w:color="auto"/>
            </w:tcBorders>
            <w:vAlign w:val="center"/>
          </w:tcPr>
          <w:p w:rsidR="00B026D2" w:rsidRPr="001442AC" w:rsidRDefault="00260E20" w:rsidP="00231F4E">
            <w:pPr>
              <w:jc w:val="center"/>
              <w:rPr>
                <w:color w:val="000000"/>
              </w:rPr>
            </w:pPr>
            <w:r w:rsidRPr="001442AC">
              <w:rPr>
                <w:color w:val="000000"/>
              </w:rPr>
              <w:t>5101,0</w:t>
            </w:r>
          </w:p>
        </w:tc>
        <w:tc>
          <w:tcPr>
            <w:tcW w:w="1275" w:type="dxa"/>
            <w:tcBorders>
              <w:top w:val="nil"/>
              <w:left w:val="single" w:sz="8" w:space="0" w:color="auto"/>
              <w:bottom w:val="single" w:sz="4" w:space="0" w:color="auto"/>
              <w:right w:val="single" w:sz="8" w:space="0" w:color="auto"/>
            </w:tcBorders>
            <w:vAlign w:val="center"/>
          </w:tcPr>
          <w:p w:rsidR="00B026D2" w:rsidRPr="001442AC" w:rsidRDefault="00260E20" w:rsidP="00231F4E">
            <w:pPr>
              <w:jc w:val="center"/>
              <w:rPr>
                <w:color w:val="000000"/>
              </w:rPr>
            </w:pPr>
            <w:r w:rsidRPr="001442AC">
              <w:rPr>
                <w:color w:val="000000"/>
              </w:rPr>
              <w:t>5285,0</w:t>
            </w:r>
          </w:p>
        </w:tc>
      </w:tr>
      <w:tr w:rsidR="000E0FCE" w:rsidRPr="001442AC" w:rsidTr="00231F4E">
        <w:trPr>
          <w:trHeight w:val="684"/>
        </w:trPr>
        <w:tc>
          <w:tcPr>
            <w:tcW w:w="4962" w:type="dxa"/>
            <w:tcBorders>
              <w:top w:val="nil"/>
              <w:left w:val="single" w:sz="8" w:space="0" w:color="auto"/>
              <w:bottom w:val="single" w:sz="8" w:space="0" w:color="000000"/>
              <w:right w:val="single" w:sz="8" w:space="0" w:color="auto"/>
            </w:tcBorders>
            <w:shd w:val="clear" w:color="auto" w:fill="auto"/>
            <w:vAlign w:val="center"/>
            <w:hideMark/>
          </w:tcPr>
          <w:p w:rsidR="000E0FCE" w:rsidRPr="001442AC" w:rsidRDefault="000E0FCE" w:rsidP="00231F4E">
            <w:pPr>
              <w:rPr>
                <w:color w:val="000000"/>
              </w:rPr>
            </w:pPr>
            <w:r w:rsidRPr="001442AC">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559" w:type="dxa"/>
            <w:tcBorders>
              <w:top w:val="nil"/>
              <w:left w:val="single" w:sz="8" w:space="0" w:color="auto"/>
              <w:bottom w:val="single" w:sz="4" w:space="0" w:color="auto"/>
              <w:right w:val="single" w:sz="4" w:space="0" w:color="auto"/>
            </w:tcBorders>
            <w:vAlign w:val="center"/>
          </w:tcPr>
          <w:p w:rsidR="000E0FCE" w:rsidRPr="001442AC" w:rsidRDefault="00BA7684" w:rsidP="00231F4E">
            <w:pPr>
              <w:jc w:val="center"/>
              <w:rPr>
                <w:color w:val="000000"/>
              </w:rPr>
            </w:pPr>
            <w:r w:rsidRPr="001442AC">
              <w:rPr>
                <w:color w:val="000000"/>
              </w:rPr>
              <w:t>17,4</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rsidR="000E0FCE" w:rsidRPr="001442AC" w:rsidRDefault="000E0FCE" w:rsidP="00231F4E">
            <w:pPr>
              <w:jc w:val="center"/>
              <w:rPr>
                <w:color w:val="000000"/>
              </w:rPr>
            </w:pPr>
            <w:r w:rsidRPr="001442AC">
              <w:rPr>
                <w:color w:val="000000"/>
              </w:rPr>
              <w:t>0,0</w:t>
            </w:r>
          </w:p>
        </w:tc>
        <w:tc>
          <w:tcPr>
            <w:tcW w:w="1275" w:type="dxa"/>
            <w:tcBorders>
              <w:top w:val="nil"/>
              <w:left w:val="single" w:sz="8" w:space="0" w:color="auto"/>
              <w:bottom w:val="single" w:sz="4" w:space="0" w:color="auto"/>
              <w:right w:val="single" w:sz="8" w:space="0" w:color="auto"/>
            </w:tcBorders>
            <w:vAlign w:val="center"/>
          </w:tcPr>
          <w:p w:rsidR="000E0FCE" w:rsidRPr="001442AC" w:rsidRDefault="000E0FCE" w:rsidP="00231F4E">
            <w:pPr>
              <w:jc w:val="center"/>
              <w:rPr>
                <w:color w:val="000000"/>
              </w:rPr>
            </w:pPr>
            <w:r w:rsidRPr="001442AC">
              <w:rPr>
                <w:color w:val="000000"/>
              </w:rPr>
              <w:t>0,0</w:t>
            </w:r>
          </w:p>
        </w:tc>
        <w:tc>
          <w:tcPr>
            <w:tcW w:w="1275" w:type="dxa"/>
            <w:tcBorders>
              <w:top w:val="nil"/>
              <w:left w:val="single" w:sz="8" w:space="0" w:color="auto"/>
              <w:bottom w:val="single" w:sz="4" w:space="0" w:color="auto"/>
              <w:right w:val="single" w:sz="8" w:space="0" w:color="auto"/>
            </w:tcBorders>
            <w:vAlign w:val="center"/>
          </w:tcPr>
          <w:p w:rsidR="000E0FCE" w:rsidRPr="001442AC" w:rsidRDefault="000E0FCE" w:rsidP="00231F4E">
            <w:pPr>
              <w:jc w:val="center"/>
              <w:rPr>
                <w:color w:val="000000"/>
              </w:rPr>
            </w:pPr>
            <w:r w:rsidRPr="001442AC">
              <w:rPr>
                <w:color w:val="000000"/>
              </w:rPr>
              <w:t>0,0</w:t>
            </w:r>
          </w:p>
        </w:tc>
      </w:tr>
      <w:tr w:rsidR="00B026D2" w:rsidRPr="001442AC" w:rsidTr="00231F4E">
        <w:trPr>
          <w:trHeight w:val="396"/>
        </w:trPr>
        <w:tc>
          <w:tcPr>
            <w:tcW w:w="4962" w:type="dxa"/>
            <w:tcBorders>
              <w:top w:val="nil"/>
              <w:left w:val="single" w:sz="8" w:space="0" w:color="auto"/>
              <w:bottom w:val="single" w:sz="8" w:space="0" w:color="auto"/>
              <w:right w:val="single" w:sz="8" w:space="0" w:color="auto"/>
            </w:tcBorders>
            <w:shd w:val="clear" w:color="auto" w:fill="auto"/>
            <w:vAlign w:val="center"/>
            <w:hideMark/>
          </w:tcPr>
          <w:p w:rsidR="00B026D2" w:rsidRPr="001442AC" w:rsidRDefault="00B026D2" w:rsidP="00231F4E">
            <w:pPr>
              <w:rPr>
                <w:color w:val="000000"/>
              </w:rPr>
            </w:pPr>
            <w:r w:rsidRPr="001442AC">
              <w:rPr>
                <w:color w:val="000000"/>
              </w:rPr>
              <w:t>Резервные фонды</w:t>
            </w:r>
          </w:p>
        </w:tc>
        <w:tc>
          <w:tcPr>
            <w:tcW w:w="1559" w:type="dxa"/>
            <w:tcBorders>
              <w:top w:val="nil"/>
              <w:left w:val="nil"/>
              <w:bottom w:val="single" w:sz="8" w:space="0" w:color="auto"/>
              <w:right w:val="single" w:sz="4" w:space="0" w:color="auto"/>
            </w:tcBorders>
            <w:vAlign w:val="center"/>
          </w:tcPr>
          <w:p w:rsidR="00B026D2" w:rsidRPr="001442AC" w:rsidRDefault="00BA7684" w:rsidP="00231F4E">
            <w:pPr>
              <w:jc w:val="center"/>
              <w:rPr>
                <w:color w:val="000000"/>
              </w:rPr>
            </w:pPr>
            <w:r w:rsidRPr="001442AC">
              <w:rPr>
                <w:color w:val="000000"/>
              </w:rPr>
              <w:t>16,5</w:t>
            </w:r>
          </w:p>
        </w:tc>
        <w:tc>
          <w:tcPr>
            <w:tcW w:w="1276" w:type="dxa"/>
            <w:tcBorders>
              <w:top w:val="nil"/>
              <w:left w:val="single" w:sz="4" w:space="0" w:color="auto"/>
              <w:bottom w:val="single" w:sz="8" w:space="0" w:color="auto"/>
              <w:right w:val="single" w:sz="8" w:space="0" w:color="auto"/>
            </w:tcBorders>
            <w:shd w:val="clear" w:color="auto" w:fill="auto"/>
            <w:vAlign w:val="center"/>
            <w:hideMark/>
          </w:tcPr>
          <w:p w:rsidR="00B026D2" w:rsidRPr="001442AC" w:rsidRDefault="000E0FCE" w:rsidP="00231F4E">
            <w:pPr>
              <w:jc w:val="center"/>
              <w:rPr>
                <w:color w:val="000000"/>
              </w:rPr>
            </w:pPr>
            <w:r w:rsidRPr="001442AC">
              <w:rPr>
                <w:color w:val="000000"/>
              </w:rPr>
              <w:t>16,5</w:t>
            </w:r>
          </w:p>
        </w:tc>
        <w:tc>
          <w:tcPr>
            <w:tcW w:w="1275" w:type="dxa"/>
            <w:tcBorders>
              <w:top w:val="nil"/>
              <w:left w:val="nil"/>
              <w:bottom w:val="single" w:sz="8" w:space="0" w:color="auto"/>
              <w:right w:val="single" w:sz="8" w:space="0" w:color="auto"/>
            </w:tcBorders>
            <w:vAlign w:val="center"/>
          </w:tcPr>
          <w:p w:rsidR="00B026D2" w:rsidRPr="001442AC" w:rsidRDefault="000E0FCE" w:rsidP="00231F4E">
            <w:pPr>
              <w:jc w:val="center"/>
              <w:rPr>
                <w:color w:val="000000"/>
              </w:rPr>
            </w:pPr>
            <w:r w:rsidRPr="001442AC">
              <w:rPr>
                <w:color w:val="000000"/>
              </w:rPr>
              <w:t>17,0</w:t>
            </w:r>
          </w:p>
        </w:tc>
        <w:tc>
          <w:tcPr>
            <w:tcW w:w="1275" w:type="dxa"/>
            <w:tcBorders>
              <w:top w:val="nil"/>
              <w:left w:val="nil"/>
              <w:bottom w:val="single" w:sz="8" w:space="0" w:color="auto"/>
              <w:right w:val="single" w:sz="8" w:space="0" w:color="auto"/>
            </w:tcBorders>
            <w:vAlign w:val="center"/>
          </w:tcPr>
          <w:p w:rsidR="00B026D2" w:rsidRPr="001442AC" w:rsidRDefault="000E0FCE" w:rsidP="00231F4E">
            <w:pPr>
              <w:jc w:val="center"/>
              <w:rPr>
                <w:color w:val="000000"/>
              </w:rPr>
            </w:pPr>
            <w:r w:rsidRPr="001442AC">
              <w:rPr>
                <w:color w:val="000000"/>
              </w:rPr>
              <w:t>17,5</w:t>
            </w:r>
          </w:p>
        </w:tc>
      </w:tr>
      <w:tr w:rsidR="00B026D2" w:rsidRPr="001442AC" w:rsidTr="00231F4E">
        <w:trPr>
          <w:trHeight w:val="384"/>
        </w:trPr>
        <w:tc>
          <w:tcPr>
            <w:tcW w:w="4962" w:type="dxa"/>
            <w:tcBorders>
              <w:top w:val="nil"/>
              <w:left w:val="single" w:sz="8" w:space="0" w:color="auto"/>
              <w:bottom w:val="single" w:sz="8" w:space="0" w:color="auto"/>
              <w:right w:val="single" w:sz="8" w:space="0" w:color="auto"/>
            </w:tcBorders>
            <w:shd w:val="clear" w:color="auto" w:fill="auto"/>
            <w:vAlign w:val="center"/>
            <w:hideMark/>
          </w:tcPr>
          <w:p w:rsidR="00B026D2" w:rsidRPr="001442AC" w:rsidRDefault="00B026D2" w:rsidP="00231F4E">
            <w:pPr>
              <w:rPr>
                <w:color w:val="000000"/>
              </w:rPr>
            </w:pPr>
            <w:r w:rsidRPr="001442AC">
              <w:rPr>
                <w:color w:val="000000"/>
              </w:rPr>
              <w:t>Другие общегосударственные вопросы</w:t>
            </w:r>
          </w:p>
        </w:tc>
        <w:tc>
          <w:tcPr>
            <w:tcW w:w="1559" w:type="dxa"/>
            <w:tcBorders>
              <w:top w:val="nil"/>
              <w:left w:val="nil"/>
              <w:bottom w:val="single" w:sz="8" w:space="0" w:color="auto"/>
              <w:right w:val="single" w:sz="4" w:space="0" w:color="auto"/>
            </w:tcBorders>
            <w:vAlign w:val="center"/>
          </w:tcPr>
          <w:p w:rsidR="00B026D2" w:rsidRPr="001442AC" w:rsidRDefault="00BA7684" w:rsidP="00231F4E">
            <w:pPr>
              <w:jc w:val="center"/>
              <w:rPr>
                <w:color w:val="000000"/>
              </w:rPr>
            </w:pPr>
            <w:r w:rsidRPr="001442AC">
              <w:rPr>
                <w:color w:val="000000"/>
              </w:rPr>
              <w:t>86,7</w:t>
            </w:r>
          </w:p>
        </w:tc>
        <w:tc>
          <w:tcPr>
            <w:tcW w:w="1276" w:type="dxa"/>
            <w:tcBorders>
              <w:top w:val="nil"/>
              <w:left w:val="single" w:sz="4" w:space="0" w:color="auto"/>
              <w:bottom w:val="single" w:sz="8" w:space="0" w:color="auto"/>
              <w:right w:val="single" w:sz="8" w:space="0" w:color="auto"/>
            </w:tcBorders>
            <w:shd w:val="clear" w:color="auto" w:fill="auto"/>
            <w:vAlign w:val="center"/>
            <w:hideMark/>
          </w:tcPr>
          <w:p w:rsidR="00B026D2" w:rsidRPr="001442AC" w:rsidRDefault="005B66E1" w:rsidP="00231F4E">
            <w:pPr>
              <w:jc w:val="center"/>
              <w:rPr>
                <w:color w:val="000000"/>
              </w:rPr>
            </w:pPr>
            <w:r w:rsidRPr="001442AC">
              <w:rPr>
                <w:color w:val="000000"/>
              </w:rPr>
              <w:t>20,0</w:t>
            </w:r>
          </w:p>
        </w:tc>
        <w:tc>
          <w:tcPr>
            <w:tcW w:w="1275" w:type="dxa"/>
            <w:tcBorders>
              <w:top w:val="nil"/>
              <w:left w:val="nil"/>
              <w:bottom w:val="single" w:sz="8" w:space="0" w:color="auto"/>
              <w:right w:val="single" w:sz="8" w:space="0" w:color="auto"/>
            </w:tcBorders>
            <w:vAlign w:val="center"/>
          </w:tcPr>
          <w:p w:rsidR="00B026D2" w:rsidRPr="001442AC" w:rsidRDefault="005B66E1" w:rsidP="00231F4E">
            <w:pPr>
              <w:jc w:val="center"/>
              <w:rPr>
                <w:color w:val="000000"/>
              </w:rPr>
            </w:pPr>
            <w:r w:rsidRPr="001442AC">
              <w:rPr>
                <w:color w:val="000000"/>
              </w:rPr>
              <w:t>21,1</w:t>
            </w:r>
          </w:p>
        </w:tc>
        <w:tc>
          <w:tcPr>
            <w:tcW w:w="1275" w:type="dxa"/>
            <w:tcBorders>
              <w:top w:val="nil"/>
              <w:left w:val="nil"/>
              <w:bottom w:val="single" w:sz="8" w:space="0" w:color="auto"/>
              <w:right w:val="single" w:sz="8" w:space="0" w:color="auto"/>
            </w:tcBorders>
            <w:vAlign w:val="center"/>
          </w:tcPr>
          <w:p w:rsidR="00B026D2" w:rsidRPr="001442AC" w:rsidRDefault="00BB7320" w:rsidP="00231F4E">
            <w:pPr>
              <w:jc w:val="center"/>
              <w:rPr>
                <w:color w:val="000000"/>
              </w:rPr>
            </w:pPr>
            <w:r w:rsidRPr="001442AC">
              <w:rPr>
                <w:color w:val="000000"/>
              </w:rPr>
              <w:t>20,0</w:t>
            </w:r>
          </w:p>
        </w:tc>
      </w:tr>
      <w:tr w:rsidR="00F20510" w:rsidRPr="001442AC" w:rsidTr="00231F4E">
        <w:trPr>
          <w:trHeight w:val="408"/>
        </w:trPr>
        <w:tc>
          <w:tcPr>
            <w:tcW w:w="4962" w:type="dxa"/>
            <w:tcBorders>
              <w:top w:val="nil"/>
              <w:left w:val="single" w:sz="8" w:space="0" w:color="auto"/>
              <w:bottom w:val="single" w:sz="8" w:space="0" w:color="auto"/>
              <w:right w:val="single" w:sz="8" w:space="0" w:color="auto"/>
            </w:tcBorders>
            <w:shd w:val="clear" w:color="auto" w:fill="FFFFFF"/>
            <w:vAlign w:val="center"/>
            <w:hideMark/>
          </w:tcPr>
          <w:p w:rsidR="00F20510" w:rsidRPr="001442AC" w:rsidRDefault="00F20510" w:rsidP="00231F4E">
            <w:pPr>
              <w:rPr>
                <w:b/>
                <w:bCs/>
                <w:color w:val="000000"/>
              </w:rPr>
            </w:pPr>
            <w:r w:rsidRPr="001442AC">
              <w:rPr>
                <w:b/>
                <w:bCs/>
                <w:color w:val="000000"/>
              </w:rPr>
              <w:t>Национальная оборона</w:t>
            </w:r>
          </w:p>
        </w:tc>
        <w:tc>
          <w:tcPr>
            <w:tcW w:w="1559" w:type="dxa"/>
            <w:tcBorders>
              <w:top w:val="nil"/>
              <w:left w:val="nil"/>
              <w:bottom w:val="single" w:sz="8" w:space="0" w:color="auto"/>
              <w:right w:val="single" w:sz="4" w:space="0" w:color="auto"/>
            </w:tcBorders>
            <w:shd w:val="clear" w:color="auto" w:fill="FFFFFF"/>
            <w:vAlign w:val="center"/>
          </w:tcPr>
          <w:p w:rsidR="00F20510" w:rsidRPr="001442AC" w:rsidRDefault="00BA7684" w:rsidP="00231F4E">
            <w:pPr>
              <w:jc w:val="center"/>
              <w:rPr>
                <w:b/>
                <w:bCs/>
                <w:color w:val="000000"/>
              </w:rPr>
            </w:pPr>
            <w:r w:rsidRPr="001442AC">
              <w:rPr>
                <w:b/>
                <w:bCs/>
                <w:color w:val="000000"/>
              </w:rPr>
              <w:t>578,9</w:t>
            </w:r>
          </w:p>
        </w:tc>
        <w:tc>
          <w:tcPr>
            <w:tcW w:w="1276" w:type="dxa"/>
            <w:tcBorders>
              <w:top w:val="nil"/>
              <w:left w:val="single" w:sz="4" w:space="0" w:color="auto"/>
              <w:bottom w:val="single" w:sz="8" w:space="0" w:color="auto"/>
              <w:right w:val="single" w:sz="8" w:space="0" w:color="auto"/>
            </w:tcBorders>
            <w:shd w:val="clear" w:color="auto" w:fill="FFFFFF"/>
            <w:vAlign w:val="center"/>
            <w:hideMark/>
          </w:tcPr>
          <w:p w:rsidR="00F20510" w:rsidRPr="001442AC" w:rsidRDefault="00C545D8" w:rsidP="00231F4E">
            <w:pPr>
              <w:jc w:val="center"/>
              <w:rPr>
                <w:b/>
                <w:bCs/>
                <w:color w:val="000000"/>
              </w:rPr>
            </w:pPr>
            <w:r w:rsidRPr="001442AC">
              <w:rPr>
                <w:b/>
                <w:bCs/>
                <w:color w:val="000000"/>
              </w:rPr>
              <w:t>678,7</w:t>
            </w:r>
          </w:p>
        </w:tc>
        <w:tc>
          <w:tcPr>
            <w:tcW w:w="1275" w:type="dxa"/>
            <w:tcBorders>
              <w:top w:val="nil"/>
              <w:left w:val="nil"/>
              <w:bottom w:val="single" w:sz="8" w:space="0" w:color="auto"/>
              <w:right w:val="single" w:sz="8" w:space="0" w:color="auto"/>
            </w:tcBorders>
            <w:shd w:val="clear" w:color="auto" w:fill="FFFFFF"/>
            <w:vAlign w:val="center"/>
          </w:tcPr>
          <w:p w:rsidR="00F20510" w:rsidRPr="001442AC" w:rsidRDefault="00260E20" w:rsidP="00231F4E">
            <w:pPr>
              <w:jc w:val="center"/>
              <w:rPr>
                <w:b/>
                <w:bCs/>
                <w:color w:val="000000"/>
              </w:rPr>
            </w:pPr>
            <w:r w:rsidRPr="001442AC">
              <w:rPr>
                <w:b/>
                <w:bCs/>
                <w:color w:val="000000"/>
              </w:rPr>
              <w:t>742,7</w:t>
            </w:r>
          </w:p>
        </w:tc>
        <w:tc>
          <w:tcPr>
            <w:tcW w:w="1275" w:type="dxa"/>
            <w:tcBorders>
              <w:top w:val="nil"/>
              <w:left w:val="nil"/>
              <w:bottom w:val="single" w:sz="8" w:space="0" w:color="auto"/>
              <w:right w:val="single" w:sz="8" w:space="0" w:color="auto"/>
            </w:tcBorders>
            <w:shd w:val="clear" w:color="auto" w:fill="FFFFFF"/>
            <w:vAlign w:val="center"/>
          </w:tcPr>
          <w:p w:rsidR="00F20510" w:rsidRPr="001442AC" w:rsidRDefault="00260E20" w:rsidP="00231F4E">
            <w:pPr>
              <w:jc w:val="center"/>
              <w:rPr>
                <w:b/>
                <w:bCs/>
                <w:color w:val="000000"/>
              </w:rPr>
            </w:pPr>
            <w:r w:rsidRPr="001442AC">
              <w:rPr>
                <w:b/>
                <w:bCs/>
                <w:color w:val="000000"/>
              </w:rPr>
              <w:t>770,0</w:t>
            </w:r>
          </w:p>
        </w:tc>
      </w:tr>
      <w:tr w:rsidR="00F20510" w:rsidRPr="001442AC" w:rsidTr="00231F4E">
        <w:trPr>
          <w:trHeight w:val="420"/>
        </w:trPr>
        <w:tc>
          <w:tcPr>
            <w:tcW w:w="4962" w:type="dxa"/>
            <w:tcBorders>
              <w:top w:val="nil"/>
              <w:left w:val="single" w:sz="8" w:space="0" w:color="auto"/>
              <w:bottom w:val="single" w:sz="8" w:space="0" w:color="auto"/>
              <w:right w:val="single" w:sz="8" w:space="0" w:color="auto"/>
            </w:tcBorders>
            <w:shd w:val="clear" w:color="auto" w:fill="auto"/>
            <w:vAlign w:val="center"/>
            <w:hideMark/>
          </w:tcPr>
          <w:p w:rsidR="00F20510" w:rsidRPr="001442AC" w:rsidRDefault="00F20510" w:rsidP="00231F4E">
            <w:pPr>
              <w:rPr>
                <w:color w:val="000000"/>
              </w:rPr>
            </w:pPr>
            <w:r w:rsidRPr="001442AC">
              <w:rPr>
                <w:color w:val="000000"/>
              </w:rPr>
              <w:t>Мобилизационная и вневойсковая подготовка</w:t>
            </w:r>
          </w:p>
        </w:tc>
        <w:tc>
          <w:tcPr>
            <w:tcW w:w="1559" w:type="dxa"/>
            <w:tcBorders>
              <w:top w:val="nil"/>
              <w:left w:val="nil"/>
              <w:bottom w:val="single" w:sz="8" w:space="0" w:color="auto"/>
              <w:right w:val="single" w:sz="4" w:space="0" w:color="auto"/>
            </w:tcBorders>
            <w:vAlign w:val="center"/>
          </w:tcPr>
          <w:p w:rsidR="00F20510" w:rsidRPr="001442AC" w:rsidRDefault="00BA7684" w:rsidP="00231F4E">
            <w:pPr>
              <w:jc w:val="center"/>
              <w:rPr>
                <w:color w:val="000000"/>
              </w:rPr>
            </w:pPr>
            <w:r w:rsidRPr="001442AC">
              <w:rPr>
                <w:color w:val="000000"/>
              </w:rPr>
              <w:t>578,9</w:t>
            </w:r>
          </w:p>
        </w:tc>
        <w:tc>
          <w:tcPr>
            <w:tcW w:w="1276" w:type="dxa"/>
            <w:tcBorders>
              <w:top w:val="nil"/>
              <w:left w:val="single" w:sz="4" w:space="0" w:color="auto"/>
              <w:bottom w:val="single" w:sz="8" w:space="0" w:color="auto"/>
              <w:right w:val="single" w:sz="8" w:space="0" w:color="auto"/>
            </w:tcBorders>
            <w:shd w:val="clear" w:color="auto" w:fill="auto"/>
            <w:vAlign w:val="center"/>
            <w:hideMark/>
          </w:tcPr>
          <w:p w:rsidR="00F20510" w:rsidRPr="001442AC" w:rsidRDefault="00C545D8" w:rsidP="00231F4E">
            <w:pPr>
              <w:jc w:val="center"/>
              <w:rPr>
                <w:color w:val="000000"/>
              </w:rPr>
            </w:pPr>
            <w:r w:rsidRPr="001442AC">
              <w:rPr>
                <w:color w:val="000000"/>
              </w:rPr>
              <w:t>678,7</w:t>
            </w:r>
          </w:p>
        </w:tc>
        <w:tc>
          <w:tcPr>
            <w:tcW w:w="1275" w:type="dxa"/>
            <w:tcBorders>
              <w:top w:val="nil"/>
              <w:left w:val="nil"/>
              <w:bottom w:val="single" w:sz="8" w:space="0" w:color="auto"/>
              <w:right w:val="single" w:sz="8" w:space="0" w:color="auto"/>
            </w:tcBorders>
            <w:vAlign w:val="center"/>
          </w:tcPr>
          <w:p w:rsidR="00F20510" w:rsidRPr="001442AC" w:rsidRDefault="00260E20" w:rsidP="00231F4E">
            <w:pPr>
              <w:jc w:val="center"/>
              <w:rPr>
                <w:color w:val="000000"/>
              </w:rPr>
            </w:pPr>
            <w:r w:rsidRPr="001442AC">
              <w:rPr>
                <w:color w:val="000000"/>
              </w:rPr>
              <w:t>742,7</w:t>
            </w:r>
          </w:p>
        </w:tc>
        <w:tc>
          <w:tcPr>
            <w:tcW w:w="1275" w:type="dxa"/>
            <w:tcBorders>
              <w:top w:val="nil"/>
              <w:left w:val="nil"/>
              <w:bottom w:val="single" w:sz="8" w:space="0" w:color="auto"/>
              <w:right w:val="single" w:sz="8" w:space="0" w:color="auto"/>
            </w:tcBorders>
            <w:vAlign w:val="center"/>
          </w:tcPr>
          <w:p w:rsidR="00F20510" w:rsidRPr="001442AC" w:rsidRDefault="00260E20" w:rsidP="00231F4E">
            <w:pPr>
              <w:jc w:val="center"/>
              <w:rPr>
                <w:color w:val="000000"/>
              </w:rPr>
            </w:pPr>
            <w:r w:rsidRPr="001442AC">
              <w:rPr>
                <w:color w:val="000000"/>
              </w:rPr>
              <w:t>770,0</w:t>
            </w:r>
          </w:p>
        </w:tc>
      </w:tr>
      <w:tr w:rsidR="00B026D2" w:rsidRPr="001442AC" w:rsidTr="00231F4E">
        <w:trPr>
          <w:trHeight w:val="474"/>
        </w:trPr>
        <w:tc>
          <w:tcPr>
            <w:tcW w:w="4962" w:type="dxa"/>
            <w:tcBorders>
              <w:top w:val="nil"/>
              <w:left w:val="single" w:sz="8" w:space="0" w:color="auto"/>
              <w:bottom w:val="single" w:sz="8" w:space="0" w:color="000000"/>
              <w:right w:val="single" w:sz="8" w:space="0" w:color="auto"/>
            </w:tcBorders>
            <w:shd w:val="clear" w:color="auto" w:fill="FFFFFF"/>
            <w:vAlign w:val="center"/>
            <w:hideMark/>
          </w:tcPr>
          <w:p w:rsidR="00B026D2" w:rsidRPr="001442AC" w:rsidRDefault="00B026D2" w:rsidP="00231F4E">
            <w:pPr>
              <w:rPr>
                <w:b/>
                <w:bCs/>
                <w:color w:val="000000"/>
              </w:rPr>
            </w:pPr>
            <w:r w:rsidRPr="001442AC">
              <w:rPr>
                <w:b/>
                <w:bCs/>
                <w:color w:val="000000"/>
              </w:rPr>
              <w:t>Национальная безопасность и правоохранительная деятельность</w:t>
            </w:r>
          </w:p>
        </w:tc>
        <w:tc>
          <w:tcPr>
            <w:tcW w:w="1559" w:type="dxa"/>
            <w:tcBorders>
              <w:top w:val="nil"/>
              <w:left w:val="single" w:sz="8" w:space="0" w:color="auto"/>
              <w:bottom w:val="single" w:sz="8" w:space="0" w:color="000000"/>
              <w:right w:val="single" w:sz="4" w:space="0" w:color="auto"/>
            </w:tcBorders>
            <w:shd w:val="clear" w:color="auto" w:fill="FFFFFF"/>
            <w:vAlign w:val="center"/>
          </w:tcPr>
          <w:p w:rsidR="00B026D2" w:rsidRPr="001442AC" w:rsidRDefault="00BA7684" w:rsidP="00231F4E">
            <w:pPr>
              <w:jc w:val="center"/>
              <w:rPr>
                <w:b/>
                <w:bCs/>
                <w:color w:val="000000"/>
              </w:rPr>
            </w:pPr>
            <w:r w:rsidRPr="001442AC">
              <w:rPr>
                <w:b/>
                <w:bCs/>
                <w:color w:val="000000"/>
              </w:rPr>
              <w:t>449,8</w:t>
            </w:r>
          </w:p>
        </w:tc>
        <w:tc>
          <w:tcPr>
            <w:tcW w:w="1276" w:type="dxa"/>
            <w:tcBorders>
              <w:top w:val="nil"/>
              <w:left w:val="single" w:sz="4" w:space="0" w:color="auto"/>
              <w:bottom w:val="single" w:sz="8" w:space="0" w:color="000000"/>
              <w:right w:val="single" w:sz="8" w:space="0" w:color="auto"/>
            </w:tcBorders>
            <w:shd w:val="clear" w:color="auto" w:fill="FFFFFF"/>
            <w:vAlign w:val="center"/>
            <w:hideMark/>
          </w:tcPr>
          <w:p w:rsidR="00B026D2" w:rsidRPr="001442AC" w:rsidRDefault="00C545D8" w:rsidP="00231F4E">
            <w:pPr>
              <w:jc w:val="center"/>
              <w:rPr>
                <w:b/>
                <w:bCs/>
                <w:color w:val="000000"/>
              </w:rPr>
            </w:pPr>
            <w:r w:rsidRPr="001442AC">
              <w:rPr>
                <w:b/>
                <w:bCs/>
                <w:color w:val="000000"/>
              </w:rPr>
              <w:t>264,3</w:t>
            </w:r>
          </w:p>
        </w:tc>
        <w:tc>
          <w:tcPr>
            <w:tcW w:w="1275" w:type="dxa"/>
            <w:tcBorders>
              <w:top w:val="nil"/>
              <w:left w:val="single" w:sz="8" w:space="0" w:color="auto"/>
              <w:bottom w:val="single" w:sz="8" w:space="0" w:color="000000"/>
              <w:right w:val="single" w:sz="8" w:space="0" w:color="auto"/>
            </w:tcBorders>
            <w:shd w:val="clear" w:color="auto" w:fill="FFFFFF"/>
            <w:vAlign w:val="center"/>
          </w:tcPr>
          <w:p w:rsidR="00B026D2" w:rsidRPr="001442AC" w:rsidRDefault="005B66E1" w:rsidP="00231F4E">
            <w:pPr>
              <w:jc w:val="center"/>
              <w:rPr>
                <w:b/>
                <w:bCs/>
                <w:color w:val="000000"/>
              </w:rPr>
            </w:pPr>
            <w:r w:rsidRPr="001442AC">
              <w:rPr>
                <w:b/>
                <w:bCs/>
                <w:color w:val="000000"/>
              </w:rPr>
              <w:t>195,0</w:t>
            </w:r>
          </w:p>
        </w:tc>
        <w:tc>
          <w:tcPr>
            <w:tcW w:w="1275" w:type="dxa"/>
            <w:tcBorders>
              <w:top w:val="nil"/>
              <w:left w:val="single" w:sz="8" w:space="0" w:color="auto"/>
              <w:bottom w:val="single" w:sz="8" w:space="0" w:color="000000"/>
              <w:right w:val="single" w:sz="8" w:space="0" w:color="auto"/>
            </w:tcBorders>
            <w:shd w:val="clear" w:color="auto" w:fill="FFFFFF"/>
            <w:vAlign w:val="center"/>
          </w:tcPr>
          <w:p w:rsidR="00B026D2" w:rsidRPr="001442AC" w:rsidRDefault="005B66E1" w:rsidP="00231F4E">
            <w:pPr>
              <w:jc w:val="center"/>
              <w:rPr>
                <w:b/>
                <w:bCs/>
                <w:color w:val="000000"/>
              </w:rPr>
            </w:pPr>
            <w:r w:rsidRPr="001442AC">
              <w:rPr>
                <w:b/>
                <w:bCs/>
                <w:color w:val="000000"/>
              </w:rPr>
              <w:t>206,0</w:t>
            </w:r>
          </w:p>
        </w:tc>
      </w:tr>
      <w:tr w:rsidR="00B026D2" w:rsidRPr="001442AC" w:rsidTr="00231F4E">
        <w:trPr>
          <w:trHeight w:val="600"/>
        </w:trPr>
        <w:tc>
          <w:tcPr>
            <w:tcW w:w="4962" w:type="dxa"/>
            <w:tcBorders>
              <w:top w:val="nil"/>
              <w:left w:val="single" w:sz="8" w:space="0" w:color="auto"/>
              <w:bottom w:val="single" w:sz="8" w:space="0" w:color="auto"/>
              <w:right w:val="single" w:sz="8" w:space="0" w:color="auto"/>
            </w:tcBorders>
            <w:shd w:val="clear" w:color="auto" w:fill="auto"/>
            <w:vAlign w:val="center"/>
            <w:hideMark/>
          </w:tcPr>
          <w:p w:rsidR="00B026D2" w:rsidRPr="001442AC" w:rsidRDefault="00B026D2" w:rsidP="00231F4E">
            <w:pPr>
              <w:rPr>
                <w:color w:val="000000"/>
              </w:rPr>
            </w:pPr>
            <w:r w:rsidRPr="001442AC">
              <w:rPr>
                <w:color w:val="000000"/>
              </w:rPr>
              <w:t xml:space="preserve">Защита населения и территории от  чрезвычайных ситуаций  природного и техногенного характера, </w:t>
            </w:r>
            <w:r w:rsidR="00BA7684" w:rsidRPr="001442AC">
              <w:rPr>
                <w:color w:val="000000"/>
              </w:rPr>
              <w:t>пожарная безопасность</w:t>
            </w:r>
          </w:p>
        </w:tc>
        <w:tc>
          <w:tcPr>
            <w:tcW w:w="1559" w:type="dxa"/>
            <w:tcBorders>
              <w:top w:val="nil"/>
              <w:left w:val="nil"/>
              <w:bottom w:val="single" w:sz="8" w:space="0" w:color="auto"/>
              <w:right w:val="single" w:sz="4" w:space="0" w:color="auto"/>
            </w:tcBorders>
            <w:vAlign w:val="center"/>
          </w:tcPr>
          <w:p w:rsidR="00B026D2" w:rsidRPr="001442AC" w:rsidRDefault="00BA7684" w:rsidP="00231F4E">
            <w:pPr>
              <w:jc w:val="center"/>
              <w:rPr>
                <w:color w:val="000000"/>
              </w:rPr>
            </w:pPr>
            <w:r w:rsidRPr="001442AC">
              <w:rPr>
                <w:color w:val="000000"/>
              </w:rPr>
              <w:t>449,8</w:t>
            </w:r>
          </w:p>
        </w:tc>
        <w:tc>
          <w:tcPr>
            <w:tcW w:w="1276" w:type="dxa"/>
            <w:tcBorders>
              <w:top w:val="nil"/>
              <w:left w:val="single" w:sz="4" w:space="0" w:color="auto"/>
              <w:bottom w:val="single" w:sz="8" w:space="0" w:color="auto"/>
              <w:right w:val="single" w:sz="8" w:space="0" w:color="auto"/>
            </w:tcBorders>
            <w:shd w:val="clear" w:color="auto" w:fill="auto"/>
            <w:vAlign w:val="center"/>
            <w:hideMark/>
          </w:tcPr>
          <w:p w:rsidR="00B026D2" w:rsidRPr="001442AC" w:rsidRDefault="00C545D8" w:rsidP="00231F4E">
            <w:pPr>
              <w:jc w:val="center"/>
              <w:rPr>
                <w:color w:val="000000"/>
              </w:rPr>
            </w:pPr>
            <w:r w:rsidRPr="001442AC">
              <w:rPr>
                <w:color w:val="000000"/>
              </w:rPr>
              <w:t>264,3</w:t>
            </w:r>
          </w:p>
        </w:tc>
        <w:tc>
          <w:tcPr>
            <w:tcW w:w="1275" w:type="dxa"/>
            <w:tcBorders>
              <w:top w:val="nil"/>
              <w:left w:val="nil"/>
              <w:bottom w:val="single" w:sz="8" w:space="0" w:color="auto"/>
              <w:right w:val="single" w:sz="8" w:space="0" w:color="auto"/>
            </w:tcBorders>
            <w:vAlign w:val="center"/>
          </w:tcPr>
          <w:p w:rsidR="00B026D2" w:rsidRPr="001442AC" w:rsidRDefault="005B66E1" w:rsidP="00231F4E">
            <w:pPr>
              <w:jc w:val="center"/>
              <w:rPr>
                <w:color w:val="000000"/>
              </w:rPr>
            </w:pPr>
            <w:r w:rsidRPr="001442AC">
              <w:rPr>
                <w:color w:val="000000"/>
              </w:rPr>
              <w:t>195,0</w:t>
            </w:r>
          </w:p>
        </w:tc>
        <w:tc>
          <w:tcPr>
            <w:tcW w:w="1275" w:type="dxa"/>
            <w:tcBorders>
              <w:top w:val="nil"/>
              <w:left w:val="nil"/>
              <w:bottom w:val="single" w:sz="8" w:space="0" w:color="auto"/>
              <w:right w:val="single" w:sz="8" w:space="0" w:color="auto"/>
            </w:tcBorders>
            <w:vAlign w:val="center"/>
          </w:tcPr>
          <w:p w:rsidR="00B026D2" w:rsidRPr="001442AC" w:rsidRDefault="005B66E1" w:rsidP="00231F4E">
            <w:pPr>
              <w:jc w:val="center"/>
              <w:rPr>
                <w:color w:val="000000"/>
              </w:rPr>
            </w:pPr>
            <w:r w:rsidRPr="001442AC">
              <w:rPr>
                <w:color w:val="000000"/>
              </w:rPr>
              <w:t>206,0</w:t>
            </w:r>
          </w:p>
        </w:tc>
      </w:tr>
      <w:tr w:rsidR="00C27FBD" w:rsidRPr="001442AC" w:rsidTr="00231F4E">
        <w:trPr>
          <w:trHeight w:val="600"/>
        </w:trPr>
        <w:tc>
          <w:tcPr>
            <w:tcW w:w="4962" w:type="dxa"/>
            <w:tcBorders>
              <w:top w:val="nil"/>
              <w:left w:val="single" w:sz="8" w:space="0" w:color="auto"/>
              <w:bottom w:val="single" w:sz="8" w:space="0" w:color="auto"/>
              <w:right w:val="single" w:sz="8" w:space="0" w:color="auto"/>
            </w:tcBorders>
            <w:shd w:val="clear" w:color="auto" w:fill="auto"/>
            <w:vAlign w:val="center"/>
            <w:hideMark/>
          </w:tcPr>
          <w:p w:rsidR="00C27FBD" w:rsidRPr="001442AC" w:rsidRDefault="00C27FBD" w:rsidP="00231F4E">
            <w:pPr>
              <w:rPr>
                <w:color w:val="000000"/>
              </w:rPr>
            </w:pPr>
            <w:r w:rsidRPr="001442AC">
              <w:rPr>
                <w:color w:val="000000"/>
              </w:rPr>
              <w:t>Другие вопросы в области национальной безопасности и правоохранительной деятельности</w:t>
            </w:r>
          </w:p>
        </w:tc>
        <w:tc>
          <w:tcPr>
            <w:tcW w:w="1559" w:type="dxa"/>
            <w:tcBorders>
              <w:top w:val="nil"/>
              <w:left w:val="nil"/>
              <w:bottom w:val="single" w:sz="8" w:space="0" w:color="auto"/>
              <w:right w:val="single" w:sz="4" w:space="0" w:color="auto"/>
            </w:tcBorders>
            <w:vAlign w:val="center"/>
          </w:tcPr>
          <w:p w:rsidR="00C27FBD" w:rsidRPr="001442AC" w:rsidRDefault="00BA7684" w:rsidP="00231F4E">
            <w:pPr>
              <w:jc w:val="center"/>
              <w:rPr>
                <w:color w:val="000000"/>
              </w:rPr>
            </w:pPr>
            <w:r w:rsidRPr="001442AC">
              <w:rPr>
                <w:color w:val="000000"/>
              </w:rPr>
              <w:t>0,0</w:t>
            </w:r>
          </w:p>
        </w:tc>
        <w:tc>
          <w:tcPr>
            <w:tcW w:w="1276" w:type="dxa"/>
            <w:tcBorders>
              <w:top w:val="nil"/>
              <w:left w:val="single" w:sz="4" w:space="0" w:color="auto"/>
              <w:bottom w:val="single" w:sz="8" w:space="0" w:color="auto"/>
              <w:right w:val="single" w:sz="8" w:space="0" w:color="auto"/>
            </w:tcBorders>
            <w:shd w:val="clear" w:color="auto" w:fill="auto"/>
            <w:vAlign w:val="center"/>
            <w:hideMark/>
          </w:tcPr>
          <w:p w:rsidR="00C27FBD" w:rsidRPr="001442AC" w:rsidRDefault="00C27FBD" w:rsidP="00231F4E">
            <w:pPr>
              <w:jc w:val="center"/>
              <w:rPr>
                <w:color w:val="000000"/>
              </w:rPr>
            </w:pPr>
            <w:r w:rsidRPr="001442AC">
              <w:rPr>
                <w:color w:val="000000"/>
              </w:rPr>
              <w:t>0,0</w:t>
            </w:r>
          </w:p>
        </w:tc>
        <w:tc>
          <w:tcPr>
            <w:tcW w:w="1275" w:type="dxa"/>
            <w:tcBorders>
              <w:top w:val="nil"/>
              <w:left w:val="nil"/>
              <w:bottom w:val="single" w:sz="8" w:space="0" w:color="auto"/>
              <w:right w:val="single" w:sz="8" w:space="0" w:color="auto"/>
            </w:tcBorders>
            <w:vAlign w:val="center"/>
          </w:tcPr>
          <w:p w:rsidR="00C27FBD" w:rsidRPr="001442AC" w:rsidRDefault="00C27FBD" w:rsidP="00231F4E">
            <w:pPr>
              <w:jc w:val="center"/>
              <w:rPr>
                <w:color w:val="000000"/>
              </w:rPr>
            </w:pPr>
            <w:r w:rsidRPr="001442AC">
              <w:rPr>
                <w:color w:val="000000"/>
              </w:rPr>
              <w:t>0,0</w:t>
            </w:r>
          </w:p>
        </w:tc>
        <w:tc>
          <w:tcPr>
            <w:tcW w:w="1275" w:type="dxa"/>
            <w:tcBorders>
              <w:top w:val="nil"/>
              <w:left w:val="nil"/>
              <w:bottom w:val="single" w:sz="8" w:space="0" w:color="auto"/>
              <w:right w:val="single" w:sz="8" w:space="0" w:color="auto"/>
            </w:tcBorders>
            <w:vAlign w:val="center"/>
          </w:tcPr>
          <w:p w:rsidR="00C27FBD" w:rsidRPr="001442AC" w:rsidRDefault="00C27FBD" w:rsidP="00231F4E">
            <w:pPr>
              <w:jc w:val="center"/>
              <w:rPr>
                <w:color w:val="000000"/>
              </w:rPr>
            </w:pPr>
            <w:r w:rsidRPr="001442AC">
              <w:rPr>
                <w:color w:val="000000"/>
              </w:rPr>
              <w:t>0,0</w:t>
            </w:r>
          </w:p>
        </w:tc>
      </w:tr>
      <w:tr w:rsidR="00B026D2" w:rsidRPr="001442AC" w:rsidTr="00231F4E">
        <w:trPr>
          <w:trHeight w:val="448"/>
        </w:trPr>
        <w:tc>
          <w:tcPr>
            <w:tcW w:w="4962" w:type="dxa"/>
            <w:tcBorders>
              <w:top w:val="nil"/>
              <w:left w:val="single" w:sz="8" w:space="0" w:color="auto"/>
              <w:bottom w:val="single" w:sz="8" w:space="0" w:color="000000"/>
              <w:right w:val="single" w:sz="8" w:space="0" w:color="auto"/>
            </w:tcBorders>
            <w:shd w:val="clear" w:color="auto" w:fill="auto"/>
            <w:vAlign w:val="center"/>
            <w:hideMark/>
          </w:tcPr>
          <w:p w:rsidR="00B026D2" w:rsidRPr="001442AC" w:rsidRDefault="00B026D2" w:rsidP="00231F4E">
            <w:pPr>
              <w:rPr>
                <w:b/>
                <w:bCs/>
                <w:color w:val="000000"/>
              </w:rPr>
            </w:pPr>
            <w:r w:rsidRPr="001442AC">
              <w:rPr>
                <w:b/>
                <w:bCs/>
                <w:color w:val="000000"/>
              </w:rPr>
              <w:t>Жилищно-коммунальное хозяйство</w:t>
            </w:r>
          </w:p>
        </w:tc>
        <w:tc>
          <w:tcPr>
            <w:tcW w:w="1559" w:type="dxa"/>
            <w:tcBorders>
              <w:top w:val="nil"/>
              <w:left w:val="single" w:sz="8" w:space="0" w:color="auto"/>
              <w:bottom w:val="single" w:sz="8" w:space="0" w:color="000000"/>
              <w:right w:val="single" w:sz="4" w:space="0" w:color="auto"/>
            </w:tcBorders>
            <w:vAlign w:val="center"/>
          </w:tcPr>
          <w:p w:rsidR="00B026D2" w:rsidRPr="001442AC" w:rsidRDefault="00BA7684" w:rsidP="00231F4E">
            <w:pPr>
              <w:jc w:val="center"/>
              <w:rPr>
                <w:b/>
                <w:bCs/>
                <w:color w:val="000000"/>
              </w:rPr>
            </w:pPr>
            <w:r w:rsidRPr="001442AC">
              <w:rPr>
                <w:b/>
                <w:bCs/>
                <w:color w:val="000000"/>
              </w:rPr>
              <w:t>8628,3</w:t>
            </w:r>
          </w:p>
        </w:tc>
        <w:tc>
          <w:tcPr>
            <w:tcW w:w="1276" w:type="dxa"/>
            <w:tcBorders>
              <w:top w:val="nil"/>
              <w:left w:val="single" w:sz="4" w:space="0" w:color="auto"/>
              <w:bottom w:val="single" w:sz="8" w:space="0" w:color="000000"/>
              <w:right w:val="single" w:sz="8" w:space="0" w:color="auto"/>
            </w:tcBorders>
            <w:shd w:val="clear" w:color="auto" w:fill="auto"/>
            <w:vAlign w:val="center"/>
            <w:hideMark/>
          </w:tcPr>
          <w:p w:rsidR="00B026D2" w:rsidRPr="001442AC" w:rsidRDefault="00C545D8" w:rsidP="00231F4E">
            <w:pPr>
              <w:jc w:val="center"/>
              <w:rPr>
                <w:b/>
                <w:color w:val="000000"/>
              </w:rPr>
            </w:pPr>
            <w:r w:rsidRPr="001442AC">
              <w:rPr>
                <w:b/>
                <w:color w:val="000000"/>
              </w:rPr>
              <w:t>1161,8</w:t>
            </w:r>
          </w:p>
        </w:tc>
        <w:tc>
          <w:tcPr>
            <w:tcW w:w="1275" w:type="dxa"/>
            <w:tcBorders>
              <w:top w:val="nil"/>
              <w:left w:val="single" w:sz="8" w:space="0" w:color="auto"/>
              <w:bottom w:val="single" w:sz="4" w:space="0" w:color="auto"/>
              <w:right w:val="single" w:sz="8" w:space="0" w:color="auto"/>
            </w:tcBorders>
            <w:shd w:val="clear" w:color="auto" w:fill="auto"/>
            <w:vAlign w:val="center"/>
          </w:tcPr>
          <w:p w:rsidR="00FC5315" w:rsidRPr="001442AC" w:rsidRDefault="00BB7320" w:rsidP="00231F4E">
            <w:pPr>
              <w:jc w:val="center"/>
              <w:rPr>
                <w:b/>
                <w:color w:val="000000"/>
              </w:rPr>
            </w:pPr>
            <w:r w:rsidRPr="001442AC">
              <w:rPr>
                <w:b/>
                <w:color w:val="000000"/>
              </w:rPr>
              <w:t>1377,2</w:t>
            </w:r>
          </w:p>
        </w:tc>
        <w:tc>
          <w:tcPr>
            <w:tcW w:w="1275" w:type="dxa"/>
            <w:tcBorders>
              <w:top w:val="nil"/>
              <w:left w:val="single" w:sz="8" w:space="0" w:color="auto"/>
              <w:bottom w:val="single" w:sz="4" w:space="0" w:color="auto"/>
              <w:right w:val="single" w:sz="8" w:space="0" w:color="auto"/>
            </w:tcBorders>
            <w:shd w:val="clear" w:color="auto" w:fill="auto"/>
            <w:vAlign w:val="center"/>
          </w:tcPr>
          <w:p w:rsidR="00B026D2" w:rsidRPr="001442AC" w:rsidRDefault="00BB7320" w:rsidP="00231F4E">
            <w:pPr>
              <w:jc w:val="center"/>
              <w:rPr>
                <w:b/>
                <w:color w:val="000000"/>
              </w:rPr>
            </w:pPr>
            <w:r w:rsidRPr="001442AC">
              <w:rPr>
                <w:b/>
                <w:color w:val="000000"/>
              </w:rPr>
              <w:t>161,8</w:t>
            </w:r>
          </w:p>
        </w:tc>
      </w:tr>
      <w:tr w:rsidR="00B026D2" w:rsidRPr="001442AC" w:rsidTr="00231F4E">
        <w:trPr>
          <w:trHeight w:val="408"/>
        </w:trPr>
        <w:tc>
          <w:tcPr>
            <w:tcW w:w="4962" w:type="dxa"/>
            <w:tcBorders>
              <w:top w:val="nil"/>
              <w:left w:val="single" w:sz="8" w:space="0" w:color="auto"/>
              <w:bottom w:val="single" w:sz="8" w:space="0" w:color="auto"/>
              <w:right w:val="single" w:sz="8" w:space="0" w:color="auto"/>
            </w:tcBorders>
            <w:shd w:val="clear" w:color="auto" w:fill="auto"/>
            <w:vAlign w:val="center"/>
            <w:hideMark/>
          </w:tcPr>
          <w:p w:rsidR="00B026D2" w:rsidRPr="001442AC" w:rsidRDefault="00B026D2" w:rsidP="00231F4E">
            <w:pPr>
              <w:rPr>
                <w:bCs/>
                <w:color w:val="000000"/>
              </w:rPr>
            </w:pPr>
            <w:r w:rsidRPr="001442AC">
              <w:rPr>
                <w:bCs/>
                <w:color w:val="000000"/>
              </w:rPr>
              <w:t>Коммунальное хозяйство</w:t>
            </w:r>
          </w:p>
        </w:tc>
        <w:tc>
          <w:tcPr>
            <w:tcW w:w="1559" w:type="dxa"/>
            <w:tcBorders>
              <w:top w:val="single" w:sz="4" w:space="0" w:color="auto"/>
              <w:left w:val="nil"/>
              <w:bottom w:val="single" w:sz="8" w:space="0" w:color="auto"/>
              <w:right w:val="single" w:sz="4" w:space="0" w:color="auto"/>
            </w:tcBorders>
            <w:vAlign w:val="center"/>
          </w:tcPr>
          <w:p w:rsidR="00B026D2" w:rsidRPr="001442AC" w:rsidRDefault="00BA7684" w:rsidP="00231F4E">
            <w:pPr>
              <w:jc w:val="center"/>
              <w:rPr>
                <w:color w:val="000000"/>
              </w:rPr>
            </w:pPr>
            <w:r w:rsidRPr="001442AC">
              <w:rPr>
                <w:color w:val="000000"/>
              </w:rPr>
              <w:t>380,2</w:t>
            </w:r>
          </w:p>
        </w:tc>
        <w:tc>
          <w:tcPr>
            <w:tcW w:w="1276"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B026D2" w:rsidRPr="001442AC" w:rsidRDefault="00C545D8" w:rsidP="00231F4E">
            <w:pPr>
              <w:jc w:val="center"/>
              <w:rPr>
                <w:color w:val="000000"/>
              </w:rPr>
            </w:pPr>
            <w:r w:rsidRPr="001442AC">
              <w:rPr>
                <w:color w:val="000000"/>
              </w:rPr>
              <w:t>260,0</w:t>
            </w:r>
          </w:p>
        </w:tc>
        <w:tc>
          <w:tcPr>
            <w:tcW w:w="1275" w:type="dxa"/>
            <w:tcBorders>
              <w:top w:val="single" w:sz="4" w:space="0" w:color="auto"/>
              <w:left w:val="nil"/>
              <w:bottom w:val="single" w:sz="8" w:space="0" w:color="auto"/>
              <w:right w:val="single" w:sz="8" w:space="0" w:color="auto"/>
            </w:tcBorders>
            <w:vAlign w:val="center"/>
          </w:tcPr>
          <w:p w:rsidR="00B026D2" w:rsidRPr="001442AC" w:rsidRDefault="00260E20" w:rsidP="00231F4E">
            <w:pPr>
              <w:jc w:val="center"/>
              <w:rPr>
                <w:color w:val="000000"/>
              </w:rPr>
            </w:pPr>
            <w:r w:rsidRPr="001442AC">
              <w:rPr>
                <w:color w:val="000000"/>
              </w:rPr>
              <w:t>260,0</w:t>
            </w:r>
          </w:p>
        </w:tc>
        <w:tc>
          <w:tcPr>
            <w:tcW w:w="1275" w:type="dxa"/>
            <w:tcBorders>
              <w:top w:val="single" w:sz="4" w:space="0" w:color="auto"/>
              <w:left w:val="nil"/>
              <w:bottom w:val="single" w:sz="8" w:space="0" w:color="auto"/>
              <w:right w:val="single" w:sz="8" w:space="0" w:color="auto"/>
            </w:tcBorders>
            <w:vAlign w:val="center"/>
          </w:tcPr>
          <w:p w:rsidR="00B026D2" w:rsidRPr="001442AC" w:rsidRDefault="00BB7320" w:rsidP="00231F4E">
            <w:pPr>
              <w:jc w:val="center"/>
              <w:rPr>
                <w:color w:val="000000"/>
              </w:rPr>
            </w:pPr>
            <w:r w:rsidRPr="001442AC">
              <w:rPr>
                <w:color w:val="000000"/>
              </w:rPr>
              <w:t>80,9</w:t>
            </w:r>
          </w:p>
        </w:tc>
      </w:tr>
      <w:tr w:rsidR="00B026D2" w:rsidRPr="001442AC" w:rsidTr="00231F4E">
        <w:trPr>
          <w:trHeight w:val="408"/>
        </w:trPr>
        <w:tc>
          <w:tcPr>
            <w:tcW w:w="4962" w:type="dxa"/>
            <w:tcBorders>
              <w:top w:val="nil"/>
              <w:left w:val="single" w:sz="8" w:space="0" w:color="auto"/>
              <w:bottom w:val="single" w:sz="8" w:space="0" w:color="auto"/>
              <w:right w:val="single" w:sz="8" w:space="0" w:color="auto"/>
            </w:tcBorders>
            <w:shd w:val="clear" w:color="auto" w:fill="auto"/>
            <w:vAlign w:val="center"/>
            <w:hideMark/>
          </w:tcPr>
          <w:p w:rsidR="00B026D2" w:rsidRPr="001442AC" w:rsidRDefault="00B026D2" w:rsidP="00231F4E">
            <w:pPr>
              <w:rPr>
                <w:bCs/>
                <w:color w:val="000000"/>
              </w:rPr>
            </w:pPr>
            <w:r w:rsidRPr="001442AC">
              <w:rPr>
                <w:bCs/>
                <w:color w:val="000000"/>
              </w:rPr>
              <w:t>Благоустройство</w:t>
            </w:r>
          </w:p>
        </w:tc>
        <w:tc>
          <w:tcPr>
            <w:tcW w:w="1559" w:type="dxa"/>
            <w:tcBorders>
              <w:top w:val="nil"/>
              <w:left w:val="nil"/>
              <w:bottom w:val="single" w:sz="8" w:space="0" w:color="auto"/>
              <w:right w:val="single" w:sz="4" w:space="0" w:color="auto"/>
            </w:tcBorders>
            <w:vAlign w:val="center"/>
          </w:tcPr>
          <w:p w:rsidR="00B026D2" w:rsidRPr="001442AC" w:rsidRDefault="00BA7684" w:rsidP="00231F4E">
            <w:pPr>
              <w:jc w:val="center"/>
              <w:rPr>
                <w:color w:val="000000"/>
              </w:rPr>
            </w:pPr>
            <w:r w:rsidRPr="001442AC">
              <w:rPr>
                <w:color w:val="000000"/>
              </w:rPr>
              <w:t>8248,1</w:t>
            </w:r>
          </w:p>
        </w:tc>
        <w:tc>
          <w:tcPr>
            <w:tcW w:w="1276" w:type="dxa"/>
            <w:tcBorders>
              <w:top w:val="nil"/>
              <w:left w:val="single" w:sz="4" w:space="0" w:color="auto"/>
              <w:bottom w:val="single" w:sz="8" w:space="0" w:color="auto"/>
              <w:right w:val="single" w:sz="8" w:space="0" w:color="auto"/>
            </w:tcBorders>
            <w:shd w:val="clear" w:color="auto" w:fill="auto"/>
            <w:vAlign w:val="center"/>
            <w:hideMark/>
          </w:tcPr>
          <w:p w:rsidR="00B026D2" w:rsidRPr="001442AC" w:rsidRDefault="00C545D8" w:rsidP="00231F4E">
            <w:pPr>
              <w:jc w:val="center"/>
              <w:rPr>
                <w:color w:val="000000"/>
              </w:rPr>
            </w:pPr>
            <w:r w:rsidRPr="001442AC">
              <w:rPr>
                <w:color w:val="000000"/>
              </w:rPr>
              <w:t>901,8</w:t>
            </w:r>
          </w:p>
        </w:tc>
        <w:tc>
          <w:tcPr>
            <w:tcW w:w="1275" w:type="dxa"/>
            <w:tcBorders>
              <w:top w:val="nil"/>
              <w:left w:val="nil"/>
              <w:bottom w:val="single" w:sz="8" w:space="0" w:color="auto"/>
              <w:right w:val="single" w:sz="8" w:space="0" w:color="auto"/>
            </w:tcBorders>
            <w:vAlign w:val="center"/>
          </w:tcPr>
          <w:p w:rsidR="00B026D2" w:rsidRPr="001442AC" w:rsidRDefault="00BB7320" w:rsidP="00231F4E">
            <w:pPr>
              <w:jc w:val="center"/>
              <w:rPr>
                <w:color w:val="000000"/>
              </w:rPr>
            </w:pPr>
            <w:r w:rsidRPr="001442AC">
              <w:rPr>
                <w:color w:val="000000"/>
              </w:rPr>
              <w:t>1117,2</w:t>
            </w:r>
          </w:p>
        </w:tc>
        <w:tc>
          <w:tcPr>
            <w:tcW w:w="1275" w:type="dxa"/>
            <w:tcBorders>
              <w:top w:val="nil"/>
              <w:left w:val="nil"/>
              <w:bottom w:val="single" w:sz="8" w:space="0" w:color="auto"/>
              <w:right w:val="single" w:sz="8" w:space="0" w:color="auto"/>
            </w:tcBorders>
            <w:vAlign w:val="center"/>
          </w:tcPr>
          <w:p w:rsidR="00B026D2" w:rsidRPr="001442AC" w:rsidRDefault="00BB7320" w:rsidP="00231F4E">
            <w:pPr>
              <w:jc w:val="center"/>
              <w:rPr>
                <w:color w:val="000000"/>
              </w:rPr>
            </w:pPr>
            <w:r w:rsidRPr="001442AC">
              <w:rPr>
                <w:color w:val="000000"/>
              </w:rPr>
              <w:t>80,9</w:t>
            </w:r>
          </w:p>
        </w:tc>
      </w:tr>
      <w:tr w:rsidR="00B026D2" w:rsidRPr="001442AC" w:rsidTr="00231F4E">
        <w:trPr>
          <w:trHeight w:val="420"/>
        </w:trPr>
        <w:tc>
          <w:tcPr>
            <w:tcW w:w="4962" w:type="dxa"/>
            <w:tcBorders>
              <w:top w:val="nil"/>
              <w:left w:val="single" w:sz="8" w:space="0" w:color="auto"/>
              <w:bottom w:val="single" w:sz="8" w:space="0" w:color="auto"/>
              <w:right w:val="single" w:sz="8" w:space="0" w:color="auto"/>
            </w:tcBorders>
            <w:shd w:val="clear" w:color="auto" w:fill="FFFFFF"/>
            <w:vAlign w:val="center"/>
            <w:hideMark/>
          </w:tcPr>
          <w:p w:rsidR="00B026D2" w:rsidRPr="001442AC" w:rsidRDefault="00B026D2" w:rsidP="00231F4E">
            <w:pPr>
              <w:rPr>
                <w:b/>
                <w:bCs/>
                <w:color w:val="000000"/>
              </w:rPr>
            </w:pPr>
            <w:r w:rsidRPr="001442AC">
              <w:rPr>
                <w:b/>
                <w:bCs/>
                <w:color w:val="000000"/>
              </w:rPr>
              <w:t>Социальная политика</w:t>
            </w:r>
          </w:p>
        </w:tc>
        <w:tc>
          <w:tcPr>
            <w:tcW w:w="1559" w:type="dxa"/>
            <w:tcBorders>
              <w:top w:val="nil"/>
              <w:left w:val="nil"/>
              <w:bottom w:val="single" w:sz="8" w:space="0" w:color="auto"/>
              <w:right w:val="single" w:sz="4" w:space="0" w:color="auto"/>
            </w:tcBorders>
            <w:shd w:val="clear" w:color="auto" w:fill="FFFFFF"/>
            <w:vAlign w:val="center"/>
          </w:tcPr>
          <w:p w:rsidR="00B026D2" w:rsidRPr="001442AC" w:rsidRDefault="00BA7684" w:rsidP="00231F4E">
            <w:pPr>
              <w:jc w:val="center"/>
              <w:rPr>
                <w:b/>
                <w:bCs/>
                <w:color w:val="000000"/>
              </w:rPr>
            </w:pPr>
            <w:r w:rsidRPr="001442AC">
              <w:rPr>
                <w:b/>
                <w:bCs/>
                <w:color w:val="000000"/>
              </w:rPr>
              <w:t>67,7</w:t>
            </w:r>
          </w:p>
        </w:tc>
        <w:tc>
          <w:tcPr>
            <w:tcW w:w="1276" w:type="dxa"/>
            <w:tcBorders>
              <w:top w:val="nil"/>
              <w:left w:val="single" w:sz="4" w:space="0" w:color="auto"/>
              <w:bottom w:val="single" w:sz="8" w:space="0" w:color="auto"/>
              <w:right w:val="single" w:sz="8" w:space="0" w:color="auto"/>
            </w:tcBorders>
            <w:shd w:val="clear" w:color="auto" w:fill="FFFFFF"/>
            <w:vAlign w:val="center"/>
            <w:hideMark/>
          </w:tcPr>
          <w:p w:rsidR="00B026D2" w:rsidRPr="001442AC" w:rsidRDefault="00260E20" w:rsidP="00231F4E">
            <w:pPr>
              <w:jc w:val="center"/>
              <w:rPr>
                <w:b/>
                <w:bCs/>
                <w:color w:val="000000"/>
              </w:rPr>
            </w:pPr>
            <w:r w:rsidRPr="001442AC">
              <w:rPr>
                <w:b/>
                <w:bCs/>
                <w:color w:val="000000"/>
              </w:rPr>
              <w:t>36,3</w:t>
            </w:r>
          </w:p>
        </w:tc>
        <w:tc>
          <w:tcPr>
            <w:tcW w:w="1275" w:type="dxa"/>
            <w:tcBorders>
              <w:top w:val="nil"/>
              <w:left w:val="nil"/>
              <w:bottom w:val="single" w:sz="8" w:space="0" w:color="auto"/>
              <w:right w:val="single" w:sz="8" w:space="0" w:color="auto"/>
            </w:tcBorders>
            <w:shd w:val="clear" w:color="auto" w:fill="FFFFFF"/>
            <w:vAlign w:val="center"/>
          </w:tcPr>
          <w:p w:rsidR="00B026D2" w:rsidRPr="001442AC" w:rsidRDefault="00260E20" w:rsidP="00231F4E">
            <w:pPr>
              <w:jc w:val="center"/>
              <w:rPr>
                <w:b/>
                <w:bCs/>
                <w:color w:val="000000"/>
              </w:rPr>
            </w:pPr>
            <w:r w:rsidRPr="001442AC">
              <w:rPr>
                <w:b/>
                <w:bCs/>
                <w:color w:val="000000"/>
              </w:rPr>
              <w:t>36,3</w:t>
            </w:r>
          </w:p>
        </w:tc>
        <w:tc>
          <w:tcPr>
            <w:tcW w:w="1275" w:type="dxa"/>
            <w:tcBorders>
              <w:top w:val="nil"/>
              <w:left w:val="nil"/>
              <w:bottom w:val="single" w:sz="8" w:space="0" w:color="auto"/>
              <w:right w:val="single" w:sz="8" w:space="0" w:color="auto"/>
            </w:tcBorders>
            <w:shd w:val="clear" w:color="auto" w:fill="FFFFFF"/>
            <w:vAlign w:val="center"/>
          </w:tcPr>
          <w:p w:rsidR="00B026D2" w:rsidRPr="001442AC" w:rsidRDefault="00BB7320" w:rsidP="00231F4E">
            <w:pPr>
              <w:jc w:val="center"/>
              <w:rPr>
                <w:b/>
                <w:bCs/>
                <w:color w:val="000000"/>
              </w:rPr>
            </w:pPr>
            <w:r w:rsidRPr="001442AC">
              <w:rPr>
                <w:b/>
                <w:bCs/>
                <w:color w:val="000000"/>
              </w:rPr>
              <w:t>36,3</w:t>
            </w:r>
          </w:p>
        </w:tc>
      </w:tr>
      <w:tr w:rsidR="00B026D2" w:rsidRPr="001442AC" w:rsidTr="00231F4E">
        <w:trPr>
          <w:trHeight w:val="341"/>
        </w:trPr>
        <w:tc>
          <w:tcPr>
            <w:tcW w:w="4962" w:type="dxa"/>
            <w:tcBorders>
              <w:top w:val="nil"/>
              <w:left w:val="single" w:sz="8" w:space="0" w:color="auto"/>
              <w:bottom w:val="single" w:sz="8" w:space="0" w:color="auto"/>
              <w:right w:val="single" w:sz="8" w:space="0" w:color="auto"/>
            </w:tcBorders>
            <w:shd w:val="clear" w:color="auto" w:fill="auto"/>
            <w:vAlign w:val="center"/>
            <w:hideMark/>
          </w:tcPr>
          <w:p w:rsidR="00B026D2" w:rsidRPr="001442AC" w:rsidRDefault="00B026D2" w:rsidP="00231F4E">
            <w:pPr>
              <w:rPr>
                <w:color w:val="000000"/>
              </w:rPr>
            </w:pPr>
            <w:r w:rsidRPr="001442AC">
              <w:rPr>
                <w:color w:val="000000"/>
              </w:rPr>
              <w:t>Пенсионное обеспечение</w:t>
            </w:r>
          </w:p>
        </w:tc>
        <w:tc>
          <w:tcPr>
            <w:tcW w:w="1559" w:type="dxa"/>
            <w:tcBorders>
              <w:top w:val="nil"/>
              <w:left w:val="nil"/>
              <w:bottom w:val="single" w:sz="8" w:space="0" w:color="auto"/>
              <w:right w:val="single" w:sz="4" w:space="0" w:color="auto"/>
            </w:tcBorders>
            <w:vAlign w:val="center"/>
          </w:tcPr>
          <w:p w:rsidR="00B026D2" w:rsidRPr="001442AC" w:rsidRDefault="00BA7684" w:rsidP="00231F4E">
            <w:pPr>
              <w:jc w:val="center"/>
              <w:rPr>
                <w:color w:val="000000"/>
              </w:rPr>
            </w:pPr>
            <w:r w:rsidRPr="001442AC">
              <w:rPr>
                <w:color w:val="000000"/>
              </w:rPr>
              <w:t>67,7</w:t>
            </w:r>
          </w:p>
        </w:tc>
        <w:tc>
          <w:tcPr>
            <w:tcW w:w="1276" w:type="dxa"/>
            <w:tcBorders>
              <w:top w:val="nil"/>
              <w:left w:val="single" w:sz="4" w:space="0" w:color="auto"/>
              <w:bottom w:val="single" w:sz="8" w:space="0" w:color="auto"/>
              <w:right w:val="single" w:sz="8" w:space="0" w:color="auto"/>
            </w:tcBorders>
            <w:shd w:val="clear" w:color="auto" w:fill="auto"/>
            <w:vAlign w:val="center"/>
            <w:hideMark/>
          </w:tcPr>
          <w:p w:rsidR="00B026D2" w:rsidRPr="001442AC" w:rsidRDefault="00260E20" w:rsidP="00231F4E">
            <w:pPr>
              <w:jc w:val="center"/>
              <w:rPr>
                <w:color w:val="000000"/>
              </w:rPr>
            </w:pPr>
            <w:r w:rsidRPr="001442AC">
              <w:rPr>
                <w:color w:val="000000"/>
              </w:rPr>
              <w:t>36,3</w:t>
            </w:r>
          </w:p>
        </w:tc>
        <w:tc>
          <w:tcPr>
            <w:tcW w:w="1275" w:type="dxa"/>
            <w:tcBorders>
              <w:top w:val="nil"/>
              <w:left w:val="nil"/>
              <w:bottom w:val="single" w:sz="8" w:space="0" w:color="auto"/>
              <w:right w:val="single" w:sz="8" w:space="0" w:color="auto"/>
            </w:tcBorders>
            <w:vAlign w:val="center"/>
          </w:tcPr>
          <w:p w:rsidR="00B026D2" w:rsidRPr="001442AC" w:rsidRDefault="00260E20" w:rsidP="00231F4E">
            <w:pPr>
              <w:jc w:val="center"/>
              <w:rPr>
                <w:color w:val="000000"/>
              </w:rPr>
            </w:pPr>
            <w:r w:rsidRPr="001442AC">
              <w:rPr>
                <w:color w:val="000000"/>
              </w:rPr>
              <w:t>36,3</w:t>
            </w:r>
          </w:p>
        </w:tc>
        <w:tc>
          <w:tcPr>
            <w:tcW w:w="1275" w:type="dxa"/>
            <w:tcBorders>
              <w:top w:val="nil"/>
              <w:left w:val="nil"/>
              <w:bottom w:val="single" w:sz="8" w:space="0" w:color="auto"/>
              <w:right w:val="single" w:sz="8" w:space="0" w:color="auto"/>
            </w:tcBorders>
            <w:vAlign w:val="center"/>
          </w:tcPr>
          <w:p w:rsidR="00B026D2" w:rsidRPr="001442AC" w:rsidRDefault="00BB7320" w:rsidP="00231F4E">
            <w:pPr>
              <w:jc w:val="center"/>
              <w:rPr>
                <w:color w:val="000000"/>
              </w:rPr>
            </w:pPr>
            <w:r w:rsidRPr="001442AC">
              <w:rPr>
                <w:color w:val="000000"/>
              </w:rPr>
              <w:t>36,3</w:t>
            </w:r>
          </w:p>
        </w:tc>
      </w:tr>
      <w:tr w:rsidR="009D500D" w:rsidRPr="001442AC" w:rsidTr="00231F4E">
        <w:trPr>
          <w:trHeight w:val="341"/>
        </w:trPr>
        <w:tc>
          <w:tcPr>
            <w:tcW w:w="4962" w:type="dxa"/>
            <w:tcBorders>
              <w:top w:val="nil"/>
              <w:left w:val="single" w:sz="8" w:space="0" w:color="auto"/>
              <w:bottom w:val="single" w:sz="8" w:space="0" w:color="auto"/>
              <w:right w:val="single" w:sz="8" w:space="0" w:color="auto"/>
            </w:tcBorders>
            <w:shd w:val="clear" w:color="auto" w:fill="auto"/>
            <w:vAlign w:val="center"/>
            <w:hideMark/>
          </w:tcPr>
          <w:p w:rsidR="009D500D" w:rsidRPr="001442AC" w:rsidRDefault="009D500D" w:rsidP="00231F4E">
            <w:pPr>
              <w:rPr>
                <w:color w:val="000000"/>
              </w:rPr>
            </w:pPr>
            <w:r w:rsidRPr="001442AC">
              <w:rPr>
                <w:color w:val="000000"/>
              </w:rPr>
              <w:t>Социальное обеспечение населения</w:t>
            </w:r>
          </w:p>
        </w:tc>
        <w:tc>
          <w:tcPr>
            <w:tcW w:w="1559" w:type="dxa"/>
            <w:tcBorders>
              <w:top w:val="nil"/>
              <w:left w:val="nil"/>
              <w:bottom w:val="single" w:sz="8" w:space="0" w:color="auto"/>
              <w:right w:val="single" w:sz="4" w:space="0" w:color="auto"/>
            </w:tcBorders>
            <w:vAlign w:val="center"/>
          </w:tcPr>
          <w:p w:rsidR="009D500D" w:rsidRPr="001442AC" w:rsidRDefault="00BA7684" w:rsidP="00231F4E">
            <w:pPr>
              <w:jc w:val="center"/>
              <w:rPr>
                <w:color w:val="000000"/>
              </w:rPr>
            </w:pPr>
            <w:r w:rsidRPr="001442AC">
              <w:rPr>
                <w:color w:val="000000"/>
              </w:rPr>
              <w:t>0,0</w:t>
            </w:r>
          </w:p>
        </w:tc>
        <w:tc>
          <w:tcPr>
            <w:tcW w:w="1276" w:type="dxa"/>
            <w:tcBorders>
              <w:top w:val="nil"/>
              <w:left w:val="single" w:sz="4" w:space="0" w:color="auto"/>
              <w:bottom w:val="single" w:sz="8" w:space="0" w:color="auto"/>
              <w:right w:val="single" w:sz="8" w:space="0" w:color="auto"/>
            </w:tcBorders>
            <w:shd w:val="clear" w:color="auto" w:fill="auto"/>
            <w:vAlign w:val="center"/>
            <w:hideMark/>
          </w:tcPr>
          <w:p w:rsidR="009D500D" w:rsidRPr="001442AC" w:rsidRDefault="009D500D" w:rsidP="00231F4E">
            <w:pPr>
              <w:jc w:val="center"/>
              <w:rPr>
                <w:color w:val="000000"/>
              </w:rPr>
            </w:pPr>
            <w:r w:rsidRPr="001442AC">
              <w:rPr>
                <w:color w:val="000000"/>
              </w:rPr>
              <w:t>0,0</w:t>
            </w:r>
          </w:p>
        </w:tc>
        <w:tc>
          <w:tcPr>
            <w:tcW w:w="1275" w:type="dxa"/>
            <w:tcBorders>
              <w:top w:val="nil"/>
              <w:left w:val="nil"/>
              <w:bottom w:val="single" w:sz="8" w:space="0" w:color="auto"/>
              <w:right w:val="single" w:sz="8" w:space="0" w:color="auto"/>
            </w:tcBorders>
            <w:vAlign w:val="center"/>
          </w:tcPr>
          <w:p w:rsidR="009D500D" w:rsidRPr="001442AC" w:rsidRDefault="009D500D" w:rsidP="00231F4E">
            <w:pPr>
              <w:jc w:val="center"/>
              <w:rPr>
                <w:color w:val="000000"/>
              </w:rPr>
            </w:pPr>
            <w:r w:rsidRPr="001442AC">
              <w:rPr>
                <w:color w:val="000000"/>
              </w:rPr>
              <w:t>0,0</w:t>
            </w:r>
          </w:p>
        </w:tc>
        <w:tc>
          <w:tcPr>
            <w:tcW w:w="1275" w:type="dxa"/>
            <w:tcBorders>
              <w:top w:val="nil"/>
              <w:left w:val="nil"/>
              <w:bottom w:val="single" w:sz="8" w:space="0" w:color="auto"/>
              <w:right w:val="single" w:sz="8" w:space="0" w:color="auto"/>
            </w:tcBorders>
            <w:vAlign w:val="center"/>
          </w:tcPr>
          <w:p w:rsidR="009D500D" w:rsidRPr="001442AC" w:rsidRDefault="009D500D" w:rsidP="00231F4E">
            <w:pPr>
              <w:jc w:val="center"/>
              <w:rPr>
                <w:color w:val="000000"/>
              </w:rPr>
            </w:pPr>
            <w:r w:rsidRPr="001442AC">
              <w:rPr>
                <w:color w:val="000000"/>
              </w:rPr>
              <w:t>0,0</w:t>
            </w:r>
          </w:p>
        </w:tc>
      </w:tr>
      <w:tr w:rsidR="00CF5C81" w:rsidRPr="001442AC" w:rsidTr="00231F4E">
        <w:trPr>
          <w:trHeight w:val="444"/>
        </w:trPr>
        <w:tc>
          <w:tcPr>
            <w:tcW w:w="4962" w:type="dxa"/>
            <w:tcBorders>
              <w:top w:val="nil"/>
              <w:left w:val="single" w:sz="8" w:space="0" w:color="auto"/>
              <w:bottom w:val="single" w:sz="8" w:space="0" w:color="auto"/>
              <w:right w:val="single" w:sz="8" w:space="0" w:color="auto"/>
            </w:tcBorders>
            <w:shd w:val="clear" w:color="auto" w:fill="auto"/>
            <w:vAlign w:val="center"/>
            <w:hideMark/>
          </w:tcPr>
          <w:p w:rsidR="00CF5C81" w:rsidRPr="001442AC" w:rsidRDefault="00CF5C81" w:rsidP="00231F4E">
            <w:pPr>
              <w:rPr>
                <w:b/>
                <w:bCs/>
                <w:color w:val="000000"/>
              </w:rPr>
            </w:pPr>
            <w:r w:rsidRPr="001442AC">
              <w:rPr>
                <w:b/>
                <w:bCs/>
                <w:color w:val="000000"/>
              </w:rPr>
              <w:t>Физическая культура и спорт</w:t>
            </w:r>
          </w:p>
        </w:tc>
        <w:tc>
          <w:tcPr>
            <w:tcW w:w="1559" w:type="dxa"/>
            <w:tcBorders>
              <w:top w:val="nil"/>
              <w:left w:val="nil"/>
              <w:bottom w:val="single" w:sz="8" w:space="0" w:color="auto"/>
              <w:right w:val="single" w:sz="4" w:space="0" w:color="auto"/>
            </w:tcBorders>
            <w:vAlign w:val="center"/>
          </w:tcPr>
          <w:p w:rsidR="00CF5C81" w:rsidRPr="001442AC" w:rsidRDefault="00BA7684" w:rsidP="00231F4E">
            <w:pPr>
              <w:jc w:val="center"/>
              <w:rPr>
                <w:b/>
                <w:bCs/>
                <w:color w:val="000000"/>
              </w:rPr>
            </w:pPr>
            <w:r w:rsidRPr="001442AC">
              <w:rPr>
                <w:b/>
                <w:bCs/>
                <w:color w:val="000000"/>
              </w:rPr>
              <w:t>600,0</w:t>
            </w:r>
          </w:p>
        </w:tc>
        <w:tc>
          <w:tcPr>
            <w:tcW w:w="1276" w:type="dxa"/>
            <w:tcBorders>
              <w:top w:val="nil"/>
              <w:left w:val="single" w:sz="4" w:space="0" w:color="auto"/>
              <w:bottom w:val="single" w:sz="8" w:space="0" w:color="auto"/>
              <w:right w:val="single" w:sz="8" w:space="0" w:color="auto"/>
            </w:tcBorders>
            <w:shd w:val="clear" w:color="auto" w:fill="auto"/>
            <w:vAlign w:val="center"/>
            <w:hideMark/>
          </w:tcPr>
          <w:p w:rsidR="00CF5C81" w:rsidRPr="001442AC" w:rsidRDefault="00CF5C81" w:rsidP="00231F4E">
            <w:pPr>
              <w:jc w:val="center"/>
              <w:rPr>
                <w:b/>
                <w:bCs/>
                <w:color w:val="000000"/>
              </w:rPr>
            </w:pPr>
            <w:r w:rsidRPr="001442AC">
              <w:rPr>
                <w:b/>
                <w:bCs/>
                <w:color w:val="000000"/>
              </w:rPr>
              <w:t>600,0</w:t>
            </w:r>
          </w:p>
        </w:tc>
        <w:tc>
          <w:tcPr>
            <w:tcW w:w="1275" w:type="dxa"/>
            <w:tcBorders>
              <w:top w:val="nil"/>
              <w:left w:val="nil"/>
              <w:bottom w:val="single" w:sz="8" w:space="0" w:color="auto"/>
              <w:right w:val="single" w:sz="8" w:space="0" w:color="auto"/>
            </w:tcBorders>
            <w:shd w:val="clear" w:color="auto" w:fill="auto"/>
            <w:vAlign w:val="center"/>
          </w:tcPr>
          <w:p w:rsidR="00CF5C81" w:rsidRPr="001442AC" w:rsidRDefault="00CF5C81" w:rsidP="00231F4E">
            <w:pPr>
              <w:jc w:val="center"/>
              <w:rPr>
                <w:b/>
                <w:bCs/>
                <w:color w:val="000000"/>
              </w:rPr>
            </w:pPr>
            <w:r w:rsidRPr="001442AC">
              <w:rPr>
                <w:b/>
                <w:bCs/>
                <w:color w:val="000000"/>
              </w:rPr>
              <w:t>600,0</w:t>
            </w:r>
          </w:p>
        </w:tc>
        <w:tc>
          <w:tcPr>
            <w:tcW w:w="1275" w:type="dxa"/>
            <w:tcBorders>
              <w:top w:val="nil"/>
              <w:left w:val="nil"/>
              <w:bottom w:val="single" w:sz="8" w:space="0" w:color="auto"/>
              <w:right w:val="single" w:sz="8" w:space="0" w:color="auto"/>
            </w:tcBorders>
            <w:shd w:val="clear" w:color="auto" w:fill="auto"/>
            <w:vAlign w:val="center"/>
          </w:tcPr>
          <w:p w:rsidR="00CF5C81" w:rsidRPr="001442AC" w:rsidRDefault="00CF5C81" w:rsidP="00231F4E">
            <w:pPr>
              <w:jc w:val="center"/>
              <w:rPr>
                <w:b/>
                <w:bCs/>
                <w:color w:val="000000"/>
              </w:rPr>
            </w:pPr>
            <w:r w:rsidRPr="001442AC">
              <w:rPr>
                <w:b/>
                <w:bCs/>
                <w:color w:val="000000"/>
              </w:rPr>
              <w:t>600,0</w:t>
            </w:r>
          </w:p>
        </w:tc>
      </w:tr>
      <w:tr w:rsidR="00CF5C81" w:rsidRPr="001442AC" w:rsidTr="00231F4E">
        <w:trPr>
          <w:trHeight w:val="384"/>
        </w:trPr>
        <w:tc>
          <w:tcPr>
            <w:tcW w:w="4962" w:type="dxa"/>
            <w:tcBorders>
              <w:top w:val="nil"/>
              <w:left w:val="single" w:sz="8" w:space="0" w:color="auto"/>
              <w:bottom w:val="single" w:sz="8" w:space="0" w:color="auto"/>
              <w:right w:val="single" w:sz="8" w:space="0" w:color="auto"/>
            </w:tcBorders>
            <w:shd w:val="clear" w:color="auto" w:fill="auto"/>
            <w:vAlign w:val="center"/>
            <w:hideMark/>
          </w:tcPr>
          <w:p w:rsidR="00CF5C81" w:rsidRPr="001442AC" w:rsidRDefault="00CF5C81" w:rsidP="00231F4E">
            <w:pPr>
              <w:rPr>
                <w:color w:val="000000"/>
              </w:rPr>
            </w:pPr>
            <w:r w:rsidRPr="001442AC">
              <w:rPr>
                <w:color w:val="000000"/>
              </w:rPr>
              <w:t xml:space="preserve">Физическая культура </w:t>
            </w:r>
          </w:p>
        </w:tc>
        <w:tc>
          <w:tcPr>
            <w:tcW w:w="1559" w:type="dxa"/>
            <w:tcBorders>
              <w:top w:val="nil"/>
              <w:left w:val="nil"/>
              <w:bottom w:val="single" w:sz="8" w:space="0" w:color="auto"/>
              <w:right w:val="single" w:sz="4" w:space="0" w:color="auto"/>
            </w:tcBorders>
            <w:vAlign w:val="center"/>
          </w:tcPr>
          <w:p w:rsidR="00CF5C81" w:rsidRPr="001442AC" w:rsidRDefault="00BA7684" w:rsidP="00231F4E">
            <w:pPr>
              <w:jc w:val="center"/>
              <w:rPr>
                <w:color w:val="000000"/>
              </w:rPr>
            </w:pPr>
            <w:r w:rsidRPr="001442AC">
              <w:rPr>
                <w:color w:val="000000"/>
              </w:rPr>
              <w:t>600,0</w:t>
            </w:r>
          </w:p>
        </w:tc>
        <w:tc>
          <w:tcPr>
            <w:tcW w:w="1276" w:type="dxa"/>
            <w:tcBorders>
              <w:top w:val="nil"/>
              <w:left w:val="single" w:sz="4" w:space="0" w:color="auto"/>
              <w:bottom w:val="single" w:sz="8" w:space="0" w:color="auto"/>
              <w:right w:val="single" w:sz="8" w:space="0" w:color="auto"/>
            </w:tcBorders>
            <w:shd w:val="clear" w:color="auto" w:fill="auto"/>
            <w:vAlign w:val="center"/>
            <w:hideMark/>
          </w:tcPr>
          <w:p w:rsidR="00CF5C81" w:rsidRPr="001442AC" w:rsidRDefault="00CF5C81" w:rsidP="00231F4E">
            <w:pPr>
              <w:jc w:val="center"/>
              <w:rPr>
                <w:color w:val="000000"/>
              </w:rPr>
            </w:pPr>
            <w:r w:rsidRPr="001442AC">
              <w:rPr>
                <w:color w:val="000000"/>
              </w:rPr>
              <w:t>600,0</w:t>
            </w:r>
          </w:p>
        </w:tc>
        <w:tc>
          <w:tcPr>
            <w:tcW w:w="1275" w:type="dxa"/>
            <w:tcBorders>
              <w:top w:val="nil"/>
              <w:left w:val="nil"/>
              <w:bottom w:val="single" w:sz="8" w:space="0" w:color="auto"/>
              <w:right w:val="single" w:sz="8" w:space="0" w:color="auto"/>
            </w:tcBorders>
            <w:vAlign w:val="center"/>
          </w:tcPr>
          <w:p w:rsidR="00CF5C81" w:rsidRPr="001442AC" w:rsidRDefault="00CF5C81" w:rsidP="00231F4E">
            <w:pPr>
              <w:jc w:val="center"/>
              <w:rPr>
                <w:color w:val="000000"/>
              </w:rPr>
            </w:pPr>
            <w:r w:rsidRPr="001442AC">
              <w:rPr>
                <w:color w:val="000000"/>
              </w:rPr>
              <w:t>600,0</w:t>
            </w:r>
          </w:p>
        </w:tc>
        <w:tc>
          <w:tcPr>
            <w:tcW w:w="1275" w:type="dxa"/>
            <w:tcBorders>
              <w:top w:val="nil"/>
              <w:left w:val="nil"/>
              <w:bottom w:val="single" w:sz="8" w:space="0" w:color="auto"/>
              <w:right w:val="single" w:sz="8" w:space="0" w:color="auto"/>
            </w:tcBorders>
            <w:vAlign w:val="center"/>
          </w:tcPr>
          <w:p w:rsidR="00CF5C81" w:rsidRPr="001442AC" w:rsidRDefault="00CF5C81" w:rsidP="00231F4E">
            <w:pPr>
              <w:jc w:val="center"/>
              <w:rPr>
                <w:color w:val="000000"/>
              </w:rPr>
            </w:pPr>
            <w:r w:rsidRPr="001442AC">
              <w:rPr>
                <w:color w:val="000000"/>
              </w:rPr>
              <w:t>600,0</w:t>
            </w:r>
          </w:p>
        </w:tc>
      </w:tr>
      <w:tr w:rsidR="00B026D2" w:rsidRPr="00260BF3" w:rsidTr="00231F4E">
        <w:trPr>
          <w:trHeight w:val="312"/>
        </w:trPr>
        <w:tc>
          <w:tcPr>
            <w:tcW w:w="4962" w:type="dxa"/>
            <w:tcBorders>
              <w:top w:val="nil"/>
              <w:left w:val="single" w:sz="8" w:space="0" w:color="auto"/>
              <w:bottom w:val="single" w:sz="8" w:space="0" w:color="auto"/>
              <w:right w:val="single" w:sz="8" w:space="0" w:color="auto"/>
            </w:tcBorders>
            <w:shd w:val="clear" w:color="auto" w:fill="auto"/>
            <w:vAlign w:val="center"/>
            <w:hideMark/>
          </w:tcPr>
          <w:p w:rsidR="00B026D2" w:rsidRPr="001442AC" w:rsidRDefault="006329C7" w:rsidP="00231F4E">
            <w:pPr>
              <w:rPr>
                <w:b/>
                <w:bCs/>
                <w:color w:val="000000"/>
              </w:rPr>
            </w:pPr>
            <w:r w:rsidRPr="001442AC">
              <w:rPr>
                <w:b/>
                <w:bCs/>
                <w:color w:val="000000"/>
              </w:rPr>
              <w:t>ВСЕГО РАСХОДОВ</w:t>
            </w:r>
          </w:p>
        </w:tc>
        <w:tc>
          <w:tcPr>
            <w:tcW w:w="1559" w:type="dxa"/>
            <w:tcBorders>
              <w:top w:val="nil"/>
              <w:left w:val="nil"/>
              <w:bottom w:val="single" w:sz="8" w:space="0" w:color="auto"/>
              <w:right w:val="single" w:sz="4" w:space="0" w:color="auto"/>
            </w:tcBorders>
            <w:vAlign w:val="center"/>
          </w:tcPr>
          <w:p w:rsidR="00B026D2" w:rsidRPr="001442AC" w:rsidRDefault="00BA7684" w:rsidP="00231F4E">
            <w:pPr>
              <w:jc w:val="center"/>
              <w:rPr>
                <w:b/>
                <w:bCs/>
                <w:color w:val="000000"/>
              </w:rPr>
            </w:pPr>
            <w:r w:rsidRPr="001442AC">
              <w:rPr>
                <w:b/>
                <w:bCs/>
                <w:color w:val="000000"/>
              </w:rPr>
              <w:t>15120,0</w:t>
            </w:r>
          </w:p>
        </w:tc>
        <w:tc>
          <w:tcPr>
            <w:tcW w:w="1276" w:type="dxa"/>
            <w:tcBorders>
              <w:top w:val="nil"/>
              <w:left w:val="single" w:sz="4" w:space="0" w:color="auto"/>
              <w:bottom w:val="single" w:sz="8" w:space="0" w:color="auto"/>
              <w:right w:val="single" w:sz="8" w:space="0" w:color="auto"/>
            </w:tcBorders>
            <w:shd w:val="clear" w:color="auto" w:fill="auto"/>
            <w:vAlign w:val="center"/>
            <w:hideMark/>
          </w:tcPr>
          <w:p w:rsidR="00B026D2" w:rsidRPr="001442AC" w:rsidRDefault="00260E20" w:rsidP="00231F4E">
            <w:pPr>
              <w:jc w:val="center"/>
              <w:rPr>
                <w:b/>
                <w:bCs/>
                <w:color w:val="000000"/>
              </w:rPr>
            </w:pPr>
            <w:r w:rsidRPr="001442AC">
              <w:rPr>
                <w:b/>
                <w:bCs/>
                <w:color w:val="000000"/>
              </w:rPr>
              <w:t>8901,7</w:t>
            </w:r>
          </w:p>
        </w:tc>
        <w:tc>
          <w:tcPr>
            <w:tcW w:w="1275" w:type="dxa"/>
            <w:tcBorders>
              <w:top w:val="nil"/>
              <w:left w:val="nil"/>
              <w:bottom w:val="single" w:sz="8" w:space="0" w:color="auto"/>
              <w:right w:val="single" w:sz="8" w:space="0" w:color="auto"/>
            </w:tcBorders>
            <w:vAlign w:val="center"/>
          </w:tcPr>
          <w:p w:rsidR="00B026D2" w:rsidRPr="001442AC" w:rsidRDefault="00260E20" w:rsidP="00231F4E">
            <w:pPr>
              <w:jc w:val="center"/>
              <w:rPr>
                <w:b/>
                <w:bCs/>
                <w:color w:val="000000"/>
              </w:rPr>
            </w:pPr>
            <w:r w:rsidRPr="001442AC">
              <w:rPr>
                <w:b/>
                <w:bCs/>
                <w:color w:val="000000"/>
              </w:rPr>
              <w:t>9333,3</w:t>
            </w:r>
          </w:p>
        </w:tc>
        <w:tc>
          <w:tcPr>
            <w:tcW w:w="1275" w:type="dxa"/>
            <w:tcBorders>
              <w:top w:val="nil"/>
              <w:left w:val="nil"/>
              <w:bottom w:val="single" w:sz="8" w:space="0" w:color="auto"/>
              <w:right w:val="single" w:sz="8" w:space="0" w:color="auto"/>
            </w:tcBorders>
            <w:vAlign w:val="center"/>
          </w:tcPr>
          <w:p w:rsidR="00B026D2" w:rsidRPr="00260BF3" w:rsidRDefault="00260E20" w:rsidP="00231F4E">
            <w:pPr>
              <w:jc w:val="center"/>
              <w:rPr>
                <w:b/>
                <w:bCs/>
                <w:color w:val="000000"/>
              </w:rPr>
            </w:pPr>
            <w:r w:rsidRPr="001442AC">
              <w:rPr>
                <w:b/>
                <w:bCs/>
                <w:color w:val="000000"/>
              </w:rPr>
              <w:t>8383,6</w:t>
            </w:r>
          </w:p>
        </w:tc>
      </w:tr>
    </w:tbl>
    <w:p w:rsidR="00324843" w:rsidRDefault="00324843"/>
    <w:sectPr w:rsidR="00324843" w:rsidSect="00401A3B">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40E" w:rsidRDefault="00F5640E" w:rsidP="002F19EA">
      <w:r>
        <w:separator/>
      </w:r>
    </w:p>
  </w:endnote>
  <w:endnote w:type="continuationSeparator" w:id="0">
    <w:p w:rsidR="00F5640E" w:rsidRDefault="00F5640E" w:rsidP="002F19E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DejaVu Sans">
    <w:charset w:val="CC"/>
    <w:family w:val="swiss"/>
    <w:pitch w:val="variable"/>
    <w:sig w:usb0="E7002EFF" w:usb1="5200FDFF" w:usb2="0A042021"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FreeSetC">
    <w:altName w:val="Arial"/>
    <w:panose1 w:val="00000000000000000000"/>
    <w:charset w:val="00"/>
    <w:family w:val="swiss"/>
    <w:notTrueType/>
    <w:pitch w:val="default"/>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40E" w:rsidRDefault="00F5640E" w:rsidP="002F19EA">
      <w:r>
        <w:separator/>
      </w:r>
    </w:p>
  </w:footnote>
  <w:footnote w:type="continuationSeparator" w:id="0">
    <w:p w:rsidR="00F5640E" w:rsidRDefault="00F5640E" w:rsidP="002F19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6751"/>
      <w:docPartObj>
        <w:docPartGallery w:val="Page Numbers (Top of Page)"/>
        <w:docPartUnique/>
      </w:docPartObj>
    </w:sdtPr>
    <w:sdtContent>
      <w:p w:rsidR="00401A3B" w:rsidRDefault="00C030E6">
        <w:pPr>
          <w:pStyle w:val="ad"/>
          <w:jc w:val="center"/>
        </w:pPr>
        <w:fldSimple w:instr=" PAGE   \* MERGEFORMAT ">
          <w:r w:rsidR="001442AC">
            <w:rPr>
              <w:noProof/>
            </w:rPr>
            <w:t>9</w:t>
          </w:r>
        </w:fldSimple>
      </w:p>
    </w:sdtContent>
  </w:sdt>
  <w:p w:rsidR="00401A3B" w:rsidRDefault="00401A3B">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EE6D0F2"/>
    <w:lvl w:ilvl="0">
      <w:start w:val="1"/>
      <w:numFmt w:val="bullet"/>
      <w:pStyle w:val="a"/>
      <w:lvlText w:val="−"/>
      <w:lvlJc w:val="left"/>
      <w:pPr>
        <w:tabs>
          <w:tab w:val="num" w:pos="0"/>
        </w:tabs>
        <w:ind w:left="170" w:hanging="170"/>
      </w:pPr>
      <w:rPr>
        <w:rFonts w:ascii="Courier New" w:hAnsi="Courier New" w:hint="default"/>
      </w:rPr>
    </w:lvl>
  </w:abstractNum>
  <w:abstractNum w:abstractNumId="1">
    <w:nsid w:val="0EC007DB"/>
    <w:multiLevelType w:val="hybridMultilevel"/>
    <w:tmpl w:val="2D4E5694"/>
    <w:lvl w:ilvl="0" w:tplc="263C21BA">
      <w:start w:val="1"/>
      <w:numFmt w:val="bullet"/>
      <w:lvlText w:val=""/>
      <w:lvlJc w:val="left"/>
      <w:pPr>
        <w:tabs>
          <w:tab w:val="num" w:pos="2193"/>
        </w:tabs>
        <w:ind w:left="2193"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
    <w:nsid w:val="10622FCF"/>
    <w:multiLevelType w:val="multilevel"/>
    <w:tmpl w:val="38F451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104E45"/>
    <w:multiLevelType w:val="hybridMultilevel"/>
    <w:tmpl w:val="E024429A"/>
    <w:lvl w:ilvl="0" w:tplc="8030308C">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
      <w:lvlJc w:val="left"/>
      <w:pPr>
        <w:tabs>
          <w:tab w:val="num" w:pos="1440"/>
        </w:tabs>
        <w:ind w:left="1440" w:hanging="360"/>
      </w:pPr>
      <w:rPr>
        <w:rFonts w:ascii="Wingdings" w:hAnsi="Wingding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1171F8C"/>
    <w:multiLevelType w:val="hybridMultilevel"/>
    <w:tmpl w:val="65BC6092"/>
    <w:name w:val="WW8Num6"/>
    <w:lvl w:ilvl="0" w:tplc="FFFFFFFF">
      <w:start w:val="1"/>
      <w:numFmt w:val="decimal"/>
      <w:lvlText w:val="%1."/>
      <w:lvlJc w:val="left"/>
      <w:pPr>
        <w:tabs>
          <w:tab w:val="num" w:pos="360"/>
        </w:tabs>
        <w:ind w:left="360" w:hanging="360"/>
      </w:pPr>
      <w:rPr>
        <w:rFonts w:cs="Times New Roman"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nsid w:val="21DF16AA"/>
    <w:multiLevelType w:val="hybridMultilevel"/>
    <w:tmpl w:val="202EC72A"/>
    <w:lvl w:ilvl="0" w:tplc="48B0EF50">
      <w:start w:val="1"/>
      <w:numFmt w:val="bullet"/>
      <w:pStyle w:val="1"/>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6">
    <w:nsid w:val="25876CEA"/>
    <w:multiLevelType w:val="hybridMultilevel"/>
    <w:tmpl w:val="C644C76A"/>
    <w:lvl w:ilvl="0" w:tplc="F0826F22">
      <w:start w:val="1"/>
      <w:numFmt w:val="decimal"/>
      <w:lvlText w:val="%1."/>
      <w:lvlJc w:val="left"/>
      <w:pPr>
        <w:ind w:left="928" w:hanging="360"/>
      </w:pPr>
      <w:rPr>
        <w:rFonts w:hint="default"/>
        <w:kern w:val="2"/>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2C7C3A65"/>
    <w:multiLevelType w:val="hybridMultilevel"/>
    <w:tmpl w:val="DF0AFEF2"/>
    <w:lvl w:ilvl="0" w:tplc="803030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8356B9C"/>
    <w:multiLevelType w:val="hybridMultilevel"/>
    <w:tmpl w:val="41AE3820"/>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4958666F"/>
    <w:multiLevelType w:val="multilevel"/>
    <w:tmpl w:val="FFFAC15A"/>
    <w:styleLink w:val="a0"/>
    <w:lvl w:ilvl="0">
      <w:start w:val="1"/>
      <w:numFmt w:val="decimal"/>
      <w:lvlText w:val="Глава %1."/>
      <w:lvlJc w:val="left"/>
      <w:pPr>
        <w:tabs>
          <w:tab w:val="num" w:pos="1440"/>
        </w:tabs>
        <w:ind w:left="0" w:firstLine="0"/>
      </w:pPr>
      <w:rPr>
        <w:rFonts w:hint="default"/>
      </w:rPr>
    </w:lvl>
    <w:lvl w:ilvl="1">
      <w:start w:val="1"/>
      <w:numFmt w:val="decimalZero"/>
      <w:isLgl/>
      <w:lvlText w:val="Раздел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0">
    <w:nsid w:val="4F5A780A"/>
    <w:multiLevelType w:val="hybridMultilevel"/>
    <w:tmpl w:val="BE507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955332"/>
    <w:multiLevelType w:val="hybridMultilevel"/>
    <w:tmpl w:val="EE62A682"/>
    <w:lvl w:ilvl="0" w:tplc="263C21BA">
      <w:start w:val="1"/>
      <w:numFmt w:val="bullet"/>
      <w:lvlText w:val=""/>
      <w:lvlJc w:val="left"/>
      <w:pPr>
        <w:tabs>
          <w:tab w:val="num" w:pos="2148"/>
        </w:tabs>
        <w:ind w:left="2148"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52375573"/>
    <w:multiLevelType w:val="multilevel"/>
    <w:tmpl w:val="AAB0A3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3471AE8"/>
    <w:multiLevelType w:val="hybridMultilevel"/>
    <w:tmpl w:val="C182252A"/>
    <w:lvl w:ilvl="0" w:tplc="FFFFFFFF">
      <w:start w:val="1"/>
      <w:numFmt w:val="bullet"/>
      <w:lvlText w:val=""/>
      <w:lvlJc w:val="left"/>
      <w:pPr>
        <w:tabs>
          <w:tab w:val="num" w:pos="720"/>
        </w:tabs>
        <w:ind w:left="720" w:hanging="360"/>
      </w:pPr>
      <w:rPr>
        <w:rFonts w:ascii="Symbol" w:hAnsi="Symbol" w:hint="default"/>
      </w:rPr>
    </w:lvl>
    <w:lvl w:ilvl="1" w:tplc="263C21BA">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54144652"/>
    <w:multiLevelType w:val="hybridMultilevel"/>
    <w:tmpl w:val="FD48771C"/>
    <w:lvl w:ilvl="0" w:tplc="FFFFFFFF">
      <w:start w:val="1"/>
      <w:numFmt w:val="bullet"/>
      <w:pStyle w:val="2"/>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62F236A0"/>
    <w:multiLevelType w:val="hybridMultilevel"/>
    <w:tmpl w:val="7B3AEBD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9A58C1"/>
    <w:multiLevelType w:val="hybridMultilevel"/>
    <w:tmpl w:val="EDAA57AA"/>
    <w:lvl w:ilvl="0" w:tplc="263C21B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6D0237A6"/>
    <w:multiLevelType w:val="multilevel"/>
    <w:tmpl w:val="4300BD00"/>
    <w:lvl w:ilvl="0">
      <w:start w:val="1"/>
      <w:numFmt w:val="decimal"/>
      <w:suff w:val="space"/>
      <w:lvlText w:val="%1"/>
      <w:lvlJc w:val="left"/>
      <w:rPr>
        <w:rFonts w:hint="default"/>
      </w:rPr>
    </w:lvl>
    <w:lvl w:ilvl="1">
      <w:start w:val="1"/>
      <w:numFmt w:val="decimal"/>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none"/>
      <w:lvlRestart w:val="0"/>
      <w:pStyle w:val="5"/>
      <w:suff w:val="space"/>
      <w:lvlText w:val="%5"/>
      <w:lvlJc w:val="left"/>
      <w:rPr>
        <w:rFonts w:hint="default"/>
      </w:rPr>
    </w:lvl>
    <w:lvl w:ilvl="5">
      <w:start w:val="1"/>
      <w:numFmt w:val="none"/>
      <w:lvlRestart w:val="0"/>
      <w:pStyle w:val="6"/>
      <w:suff w:val="space"/>
      <w:lvlText w:val=""/>
      <w:lvlJc w:val="left"/>
      <w:rPr>
        <w:rFonts w:hint="default"/>
      </w:rPr>
    </w:lvl>
    <w:lvl w:ilvl="6">
      <w:start w:val="1"/>
      <w:numFmt w:val="none"/>
      <w:lvlRestart w:val="0"/>
      <w:pStyle w:val="7"/>
      <w:suff w:val="space"/>
      <w:lvlText w:val=""/>
      <w:lvlJc w:val="left"/>
      <w:pPr>
        <w:ind w:firstLine="720"/>
      </w:pPr>
      <w:rPr>
        <w:rFonts w:hint="default"/>
      </w:rPr>
    </w:lvl>
    <w:lvl w:ilvl="7">
      <w:start w:val="1"/>
      <w:numFmt w:val="none"/>
      <w:suff w:val="space"/>
      <w:lvlText w:val=""/>
      <w:lvlJc w:val="left"/>
      <w:rPr>
        <w:rFonts w:hint="default"/>
      </w:rPr>
    </w:lvl>
    <w:lvl w:ilvl="8">
      <w:start w:val="1"/>
      <w:numFmt w:val="none"/>
      <w:lvlRestart w:val="0"/>
      <w:suff w:val="space"/>
      <w:lvlText w:val=""/>
      <w:lvlJc w:val="left"/>
      <w:pPr>
        <w:ind w:left="720" w:hanging="720"/>
      </w:pPr>
      <w:rPr>
        <w:rFonts w:hint="default"/>
      </w:rPr>
    </w:lvl>
  </w:abstractNum>
  <w:abstractNum w:abstractNumId="18">
    <w:nsid w:val="739852FD"/>
    <w:multiLevelType w:val="hybridMultilevel"/>
    <w:tmpl w:val="1472B170"/>
    <w:lvl w:ilvl="0" w:tplc="FFFFFFFF">
      <w:start w:val="1"/>
      <w:numFmt w:val="bullet"/>
      <w:lvlText w:val="-"/>
      <w:lvlJc w:val="left"/>
      <w:pPr>
        <w:tabs>
          <w:tab w:val="num" w:pos="720"/>
        </w:tabs>
        <w:ind w:left="4562" w:hanging="2042"/>
      </w:pPr>
      <w:rPr>
        <w:rFonts w:ascii="Vrinda" w:hAnsi="Vrinda" w:hint="default"/>
      </w:rPr>
    </w:lvl>
    <w:lvl w:ilvl="1" w:tplc="FFFFFFFF">
      <w:start w:val="1"/>
      <w:numFmt w:val="bullet"/>
      <w:lvlText w:val="-"/>
      <w:lvlJc w:val="left"/>
      <w:pPr>
        <w:tabs>
          <w:tab w:val="num" w:pos="0"/>
        </w:tabs>
        <w:ind w:left="3842" w:hanging="2042"/>
      </w:pPr>
      <w:rPr>
        <w:rFonts w:ascii="Vrinda" w:hAnsi="Vrinda"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nsid w:val="7713635B"/>
    <w:multiLevelType w:val="hybridMultilevel"/>
    <w:tmpl w:val="B66843CC"/>
    <w:lvl w:ilvl="0" w:tplc="FFFFFFFF">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17"/>
  </w:num>
  <w:num w:numId="3">
    <w:abstractNumId w:val="9"/>
  </w:num>
  <w:num w:numId="4">
    <w:abstractNumId w:val="14"/>
  </w:num>
  <w:num w:numId="5">
    <w:abstractNumId w:val="0"/>
  </w:num>
  <w:num w:numId="6">
    <w:abstractNumId w:val="18"/>
  </w:num>
  <w:num w:numId="7">
    <w:abstractNumId w:val="5"/>
  </w:num>
  <w:num w:numId="8">
    <w:abstractNumId w:val="7"/>
  </w:num>
  <w:num w:numId="9">
    <w:abstractNumId w:val="1"/>
  </w:num>
  <w:num w:numId="10">
    <w:abstractNumId w:val="3"/>
  </w:num>
  <w:num w:numId="11">
    <w:abstractNumId w:val="13"/>
  </w:num>
  <w:num w:numId="12">
    <w:abstractNumId w:val="11"/>
  </w:num>
  <w:num w:numId="13">
    <w:abstractNumId w:val="16"/>
  </w:num>
  <w:num w:numId="14">
    <w:abstractNumId w:val="8"/>
  </w:num>
  <w:num w:numId="15">
    <w:abstractNumId w:val="6"/>
  </w:num>
  <w:num w:numId="16">
    <w:abstractNumId w:val="4"/>
  </w:num>
  <w:num w:numId="17">
    <w:abstractNumId w:val="19"/>
  </w:num>
  <w:num w:numId="18">
    <w:abstractNumId w:val="2"/>
  </w:num>
  <w:num w:numId="19">
    <w:abstractNumId w:val="10"/>
  </w:num>
  <w:num w:numId="20">
    <w:abstractNumId w:val="1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284"/>
  <w:drawingGridHorizontalSpacing w:val="120"/>
  <w:displayHorizontalDrawingGridEvery w:val="2"/>
  <w:characterSpacingControl w:val="doNotCompress"/>
  <w:savePreviewPicture/>
  <w:footnotePr>
    <w:footnote w:id="-1"/>
    <w:footnote w:id="0"/>
  </w:footnotePr>
  <w:endnotePr>
    <w:endnote w:id="-1"/>
    <w:endnote w:id="0"/>
  </w:endnotePr>
  <w:compat/>
  <w:rsids>
    <w:rsidRoot w:val="00C44D0F"/>
    <w:rsid w:val="00001D50"/>
    <w:rsid w:val="00003152"/>
    <w:rsid w:val="000046B4"/>
    <w:rsid w:val="00010491"/>
    <w:rsid w:val="00011F7E"/>
    <w:rsid w:val="0001368C"/>
    <w:rsid w:val="00026F8D"/>
    <w:rsid w:val="000350EA"/>
    <w:rsid w:val="00036350"/>
    <w:rsid w:val="00083303"/>
    <w:rsid w:val="00085F85"/>
    <w:rsid w:val="00095EF1"/>
    <w:rsid w:val="000A3E67"/>
    <w:rsid w:val="000A53E7"/>
    <w:rsid w:val="000B7AFD"/>
    <w:rsid w:val="000D42CC"/>
    <w:rsid w:val="000D486F"/>
    <w:rsid w:val="000E0FB0"/>
    <w:rsid w:val="000E0FCE"/>
    <w:rsid w:val="000E2BBF"/>
    <w:rsid w:val="000E6328"/>
    <w:rsid w:val="0011313E"/>
    <w:rsid w:val="00140422"/>
    <w:rsid w:val="00141962"/>
    <w:rsid w:val="00143A5F"/>
    <w:rsid w:val="001442AC"/>
    <w:rsid w:val="0014650C"/>
    <w:rsid w:val="0016226E"/>
    <w:rsid w:val="001761B5"/>
    <w:rsid w:val="00184523"/>
    <w:rsid w:val="00184B41"/>
    <w:rsid w:val="001970C4"/>
    <w:rsid w:val="001A1A29"/>
    <w:rsid w:val="001A644B"/>
    <w:rsid w:val="001D1343"/>
    <w:rsid w:val="001D2817"/>
    <w:rsid w:val="001F2712"/>
    <w:rsid w:val="001F63CC"/>
    <w:rsid w:val="001F6631"/>
    <w:rsid w:val="001F7A65"/>
    <w:rsid w:val="00201C3F"/>
    <w:rsid w:val="00206FC1"/>
    <w:rsid w:val="002101E8"/>
    <w:rsid w:val="0021339E"/>
    <w:rsid w:val="002161AA"/>
    <w:rsid w:val="0022049D"/>
    <w:rsid w:val="0022473A"/>
    <w:rsid w:val="00230E97"/>
    <w:rsid w:val="00231F4E"/>
    <w:rsid w:val="00233596"/>
    <w:rsid w:val="00235F12"/>
    <w:rsid w:val="00245E40"/>
    <w:rsid w:val="00247228"/>
    <w:rsid w:val="00260BF3"/>
    <w:rsid w:val="00260E20"/>
    <w:rsid w:val="00263EA6"/>
    <w:rsid w:val="00273C18"/>
    <w:rsid w:val="00293BF4"/>
    <w:rsid w:val="002A666D"/>
    <w:rsid w:val="002B1698"/>
    <w:rsid w:val="002C1565"/>
    <w:rsid w:val="002F18E6"/>
    <w:rsid w:val="002F19EA"/>
    <w:rsid w:val="002F54B2"/>
    <w:rsid w:val="00305EB9"/>
    <w:rsid w:val="00311984"/>
    <w:rsid w:val="00312966"/>
    <w:rsid w:val="00314954"/>
    <w:rsid w:val="003154EB"/>
    <w:rsid w:val="00324843"/>
    <w:rsid w:val="00337723"/>
    <w:rsid w:val="00343E3E"/>
    <w:rsid w:val="0034417D"/>
    <w:rsid w:val="003462EB"/>
    <w:rsid w:val="0034767E"/>
    <w:rsid w:val="00347A0D"/>
    <w:rsid w:val="003625D2"/>
    <w:rsid w:val="00374B3B"/>
    <w:rsid w:val="00381E52"/>
    <w:rsid w:val="003867BF"/>
    <w:rsid w:val="003A1710"/>
    <w:rsid w:val="003A3B5B"/>
    <w:rsid w:val="003B3B6D"/>
    <w:rsid w:val="003C5642"/>
    <w:rsid w:val="003C6B13"/>
    <w:rsid w:val="00401A3B"/>
    <w:rsid w:val="00405B66"/>
    <w:rsid w:val="0045382D"/>
    <w:rsid w:val="00453AE2"/>
    <w:rsid w:val="00453EDB"/>
    <w:rsid w:val="00455ED5"/>
    <w:rsid w:val="0045634A"/>
    <w:rsid w:val="00466EE4"/>
    <w:rsid w:val="00497AD4"/>
    <w:rsid w:val="004B33D7"/>
    <w:rsid w:val="004B4649"/>
    <w:rsid w:val="004B51B9"/>
    <w:rsid w:val="004B7CCA"/>
    <w:rsid w:val="004C17F0"/>
    <w:rsid w:val="00502F1E"/>
    <w:rsid w:val="00533416"/>
    <w:rsid w:val="005466AA"/>
    <w:rsid w:val="005477C3"/>
    <w:rsid w:val="00563673"/>
    <w:rsid w:val="00572892"/>
    <w:rsid w:val="0057671D"/>
    <w:rsid w:val="00582053"/>
    <w:rsid w:val="0058680B"/>
    <w:rsid w:val="005870B7"/>
    <w:rsid w:val="0059782A"/>
    <w:rsid w:val="005A5612"/>
    <w:rsid w:val="005B66E1"/>
    <w:rsid w:val="005D2F3A"/>
    <w:rsid w:val="005D4BF4"/>
    <w:rsid w:val="005D70BA"/>
    <w:rsid w:val="005E3662"/>
    <w:rsid w:val="005E4C42"/>
    <w:rsid w:val="005F17C5"/>
    <w:rsid w:val="005F1946"/>
    <w:rsid w:val="005F7D78"/>
    <w:rsid w:val="0060204F"/>
    <w:rsid w:val="0061242B"/>
    <w:rsid w:val="006127FE"/>
    <w:rsid w:val="00620F0C"/>
    <w:rsid w:val="00626973"/>
    <w:rsid w:val="00626D74"/>
    <w:rsid w:val="006329C7"/>
    <w:rsid w:val="00635F46"/>
    <w:rsid w:val="00646BAF"/>
    <w:rsid w:val="006510C3"/>
    <w:rsid w:val="006653C1"/>
    <w:rsid w:val="00675CE2"/>
    <w:rsid w:val="00682C57"/>
    <w:rsid w:val="006C0DAE"/>
    <w:rsid w:val="006F45F3"/>
    <w:rsid w:val="00701EF0"/>
    <w:rsid w:val="00710B18"/>
    <w:rsid w:val="00710CCE"/>
    <w:rsid w:val="007118F0"/>
    <w:rsid w:val="00721336"/>
    <w:rsid w:val="007213B3"/>
    <w:rsid w:val="00725A52"/>
    <w:rsid w:val="00733C97"/>
    <w:rsid w:val="0073436C"/>
    <w:rsid w:val="00737D62"/>
    <w:rsid w:val="00741889"/>
    <w:rsid w:val="00744C8D"/>
    <w:rsid w:val="007451BF"/>
    <w:rsid w:val="00774F73"/>
    <w:rsid w:val="0078076D"/>
    <w:rsid w:val="007807BC"/>
    <w:rsid w:val="007831F1"/>
    <w:rsid w:val="00783C48"/>
    <w:rsid w:val="007B3FB9"/>
    <w:rsid w:val="007B5467"/>
    <w:rsid w:val="007B691E"/>
    <w:rsid w:val="007C6532"/>
    <w:rsid w:val="007E1894"/>
    <w:rsid w:val="007E4A47"/>
    <w:rsid w:val="007F1FBC"/>
    <w:rsid w:val="007F6540"/>
    <w:rsid w:val="00804ECF"/>
    <w:rsid w:val="00805946"/>
    <w:rsid w:val="0081637B"/>
    <w:rsid w:val="00816FBB"/>
    <w:rsid w:val="008209B7"/>
    <w:rsid w:val="00822403"/>
    <w:rsid w:val="0082397A"/>
    <w:rsid w:val="0082529C"/>
    <w:rsid w:val="00854759"/>
    <w:rsid w:val="00863DEB"/>
    <w:rsid w:val="0087470A"/>
    <w:rsid w:val="0087612F"/>
    <w:rsid w:val="00880DFD"/>
    <w:rsid w:val="00885FDE"/>
    <w:rsid w:val="008A53D9"/>
    <w:rsid w:val="008D7E93"/>
    <w:rsid w:val="008E4E58"/>
    <w:rsid w:val="009006C8"/>
    <w:rsid w:val="009129F9"/>
    <w:rsid w:val="00916356"/>
    <w:rsid w:val="009305C2"/>
    <w:rsid w:val="00931F75"/>
    <w:rsid w:val="00941C55"/>
    <w:rsid w:val="00942379"/>
    <w:rsid w:val="009440BB"/>
    <w:rsid w:val="009513FE"/>
    <w:rsid w:val="00961718"/>
    <w:rsid w:val="00964543"/>
    <w:rsid w:val="00974380"/>
    <w:rsid w:val="009744AB"/>
    <w:rsid w:val="009773D6"/>
    <w:rsid w:val="00985D78"/>
    <w:rsid w:val="00994128"/>
    <w:rsid w:val="009A7876"/>
    <w:rsid w:val="009B7910"/>
    <w:rsid w:val="009D500D"/>
    <w:rsid w:val="009D5F62"/>
    <w:rsid w:val="00A12AD1"/>
    <w:rsid w:val="00A21EA6"/>
    <w:rsid w:val="00A36790"/>
    <w:rsid w:val="00A412F4"/>
    <w:rsid w:val="00A55745"/>
    <w:rsid w:val="00A64318"/>
    <w:rsid w:val="00A64602"/>
    <w:rsid w:val="00A846DA"/>
    <w:rsid w:val="00A85305"/>
    <w:rsid w:val="00A85CB1"/>
    <w:rsid w:val="00A91443"/>
    <w:rsid w:val="00A95DCB"/>
    <w:rsid w:val="00AA1B21"/>
    <w:rsid w:val="00AA34DC"/>
    <w:rsid w:val="00AC49D9"/>
    <w:rsid w:val="00AD171E"/>
    <w:rsid w:val="00B01543"/>
    <w:rsid w:val="00B021B6"/>
    <w:rsid w:val="00B026D2"/>
    <w:rsid w:val="00B044DD"/>
    <w:rsid w:val="00B1115E"/>
    <w:rsid w:val="00B11775"/>
    <w:rsid w:val="00B16AA3"/>
    <w:rsid w:val="00B30814"/>
    <w:rsid w:val="00B34D76"/>
    <w:rsid w:val="00B361F8"/>
    <w:rsid w:val="00B3789E"/>
    <w:rsid w:val="00B5536A"/>
    <w:rsid w:val="00B56706"/>
    <w:rsid w:val="00B64F93"/>
    <w:rsid w:val="00B67259"/>
    <w:rsid w:val="00B73C5B"/>
    <w:rsid w:val="00B83CFD"/>
    <w:rsid w:val="00B84B4C"/>
    <w:rsid w:val="00B84D61"/>
    <w:rsid w:val="00B86C5E"/>
    <w:rsid w:val="00B91E73"/>
    <w:rsid w:val="00B93B58"/>
    <w:rsid w:val="00B965C9"/>
    <w:rsid w:val="00BA06D5"/>
    <w:rsid w:val="00BA7684"/>
    <w:rsid w:val="00BB59A3"/>
    <w:rsid w:val="00BB7320"/>
    <w:rsid w:val="00BD459B"/>
    <w:rsid w:val="00BE5669"/>
    <w:rsid w:val="00BE6F72"/>
    <w:rsid w:val="00BF0F64"/>
    <w:rsid w:val="00C00287"/>
    <w:rsid w:val="00C030E6"/>
    <w:rsid w:val="00C051B8"/>
    <w:rsid w:val="00C0641D"/>
    <w:rsid w:val="00C15EC4"/>
    <w:rsid w:val="00C17AF4"/>
    <w:rsid w:val="00C2725C"/>
    <w:rsid w:val="00C27FBD"/>
    <w:rsid w:val="00C34886"/>
    <w:rsid w:val="00C35528"/>
    <w:rsid w:val="00C361DE"/>
    <w:rsid w:val="00C44D0F"/>
    <w:rsid w:val="00C545D8"/>
    <w:rsid w:val="00C652A2"/>
    <w:rsid w:val="00C7549F"/>
    <w:rsid w:val="00C8039D"/>
    <w:rsid w:val="00C94528"/>
    <w:rsid w:val="00CB0D84"/>
    <w:rsid w:val="00CB476D"/>
    <w:rsid w:val="00CC4144"/>
    <w:rsid w:val="00CC72AF"/>
    <w:rsid w:val="00CF1B7F"/>
    <w:rsid w:val="00CF5C81"/>
    <w:rsid w:val="00D044BD"/>
    <w:rsid w:val="00D20670"/>
    <w:rsid w:val="00D218D1"/>
    <w:rsid w:val="00D21D51"/>
    <w:rsid w:val="00D43B26"/>
    <w:rsid w:val="00D508DF"/>
    <w:rsid w:val="00D627F2"/>
    <w:rsid w:val="00D67257"/>
    <w:rsid w:val="00D80B41"/>
    <w:rsid w:val="00D82255"/>
    <w:rsid w:val="00D841A6"/>
    <w:rsid w:val="00D84366"/>
    <w:rsid w:val="00D927BD"/>
    <w:rsid w:val="00D958E7"/>
    <w:rsid w:val="00DA2496"/>
    <w:rsid w:val="00DA3AE5"/>
    <w:rsid w:val="00DA795D"/>
    <w:rsid w:val="00DC5E07"/>
    <w:rsid w:val="00DC7DC9"/>
    <w:rsid w:val="00DD046E"/>
    <w:rsid w:val="00DD0739"/>
    <w:rsid w:val="00DD71BC"/>
    <w:rsid w:val="00DE74CC"/>
    <w:rsid w:val="00DF1F1B"/>
    <w:rsid w:val="00DF31EB"/>
    <w:rsid w:val="00E0346A"/>
    <w:rsid w:val="00E12A64"/>
    <w:rsid w:val="00E25944"/>
    <w:rsid w:val="00E275AB"/>
    <w:rsid w:val="00E37C36"/>
    <w:rsid w:val="00E7594E"/>
    <w:rsid w:val="00E80C3F"/>
    <w:rsid w:val="00EA79D7"/>
    <w:rsid w:val="00EB267A"/>
    <w:rsid w:val="00ED49CA"/>
    <w:rsid w:val="00ED73AF"/>
    <w:rsid w:val="00EE3DC4"/>
    <w:rsid w:val="00EE3DC7"/>
    <w:rsid w:val="00EF29E0"/>
    <w:rsid w:val="00EF66D2"/>
    <w:rsid w:val="00EF6DB9"/>
    <w:rsid w:val="00F02D0E"/>
    <w:rsid w:val="00F02D4A"/>
    <w:rsid w:val="00F138E7"/>
    <w:rsid w:val="00F20510"/>
    <w:rsid w:val="00F320D1"/>
    <w:rsid w:val="00F32CC3"/>
    <w:rsid w:val="00F34662"/>
    <w:rsid w:val="00F472BB"/>
    <w:rsid w:val="00F5640E"/>
    <w:rsid w:val="00F565F7"/>
    <w:rsid w:val="00F72187"/>
    <w:rsid w:val="00F80327"/>
    <w:rsid w:val="00FA74DB"/>
    <w:rsid w:val="00FA7E95"/>
    <w:rsid w:val="00FB0FC9"/>
    <w:rsid w:val="00FB454F"/>
    <w:rsid w:val="00FC4DC6"/>
    <w:rsid w:val="00FC5315"/>
    <w:rsid w:val="00FD337F"/>
    <w:rsid w:val="00FD5C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Message Header"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No List" w:uiPriority="0"/>
    <w:lsdException w:name="Outline List 3"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44D0F"/>
    <w:rPr>
      <w:rFonts w:ascii="Times New Roman" w:eastAsia="Times New Roman" w:hAnsi="Times New Roman"/>
      <w:sz w:val="24"/>
      <w:szCs w:val="24"/>
    </w:rPr>
  </w:style>
  <w:style w:type="paragraph" w:styleId="10">
    <w:name w:val="heading 1"/>
    <w:basedOn w:val="a1"/>
    <w:next w:val="a1"/>
    <w:link w:val="11"/>
    <w:qFormat/>
    <w:rsid w:val="004B7CCA"/>
    <w:pPr>
      <w:keepNext/>
      <w:autoSpaceDE w:val="0"/>
      <w:autoSpaceDN w:val="0"/>
      <w:adjustRightInd w:val="0"/>
      <w:ind w:left="11160" w:hanging="540"/>
      <w:jc w:val="center"/>
      <w:outlineLvl w:val="0"/>
    </w:pPr>
    <w:rPr>
      <w:sz w:val="28"/>
    </w:rPr>
  </w:style>
  <w:style w:type="paragraph" w:styleId="20">
    <w:name w:val="heading 2"/>
    <w:aliases w:val="ГЛАВА,ГЛАВА + не все прописные,Перед:  0 пт,После:  0 пт"/>
    <w:basedOn w:val="a1"/>
    <w:next w:val="a1"/>
    <w:link w:val="21"/>
    <w:unhideWhenUsed/>
    <w:qFormat/>
    <w:rsid w:val="002F19EA"/>
    <w:pPr>
      <w:keepNext/>
      <w:spacing w:before="240" w:after="60"/>
      <w:outlineLvl w:val="1"/>
    </w:pPr>
    <w:rPr>
      <w:rFonts w:ascii="Cambria" w:hAnsi="Cambria"/>
      <w:b/>
      <w:bCs/>
      <w:i/>
      <w:iCs/>
      <w:sz w:val="28"/>
      <w:szCs w:val="28"/>
    </w:rPr>
  </w:style>
  <w:style w:type="paragraph" w:styleId="3">
    <w:name w:val="heading 3"/>
    <w:aliases w:val="ПодЗаголовок Знак"/>
    <w:basedOn w:val="a1"/>
    <w:next w:val="a1"/>
    <w:link w:val="31"/>
    <w:qFormat/>
    <w:rsid w:val="002F19EA"/>
    <w:pPr>
      <w:keepNext/>
      <w:widowControl w:val="0"/>
      <w:numPr>
        <w:ilvl w:val="2"/>
        <w:numId w:val="2"/>
      </w:numPr>
      <w:tabs>
        <w:tab w:val="left" w:pos="360"/>
      </w:tabs>
      <w:autoSpaceDE w:val="0"/>
      <w:autoSpaceDN w:val="0"/>
      <w:adjustRightInd w:val="0"/>
      <w:spacing w:before="360" w:after="60"/>
      <w:outlineLvl w:val="2"/>
    </w:pPr>
    <w:rPr>
      <w:rFonts w:ascii="Arial" w:hAnsi="Arial" w:cs="Arial"/>
      <w:b/>
      <w:bCs/>
      <w:sz w:val="26"/>
      <w:szCs w:val="26"/>
    </w:rPr>
  </w:style>
  <w:style w:type="paragraph" w:styleId="4">
    <w:name w:val="heading 4"/>
    <w:aliases w:val="Заголовок 4ТАБЛИЦ"/>
    <w:basedOn w:val="a1"/>
    <w:next w:val="a1"/>
    <w:link w:val="40"/>
    <w:qFormat/>
    <w:rsid w:val="002F19EA"/>
    <w:pPr>
      <w:keepNext/>
      <w:widowControl w:val="0"/>
      <w:numPr>
        <w:ilvl w:val="3"/>
        <w:numId w:val="2"/>
      </w:numPr>
      <w:tabs>
        <w:tab w:val="left" w:pos="360"/>
      </w:tabs>
      <w:autoSpaceDE w:val="0"/>
      <w:autoSpaceDN w:val="0"/>
      <w:adjustRightInd w:val="0"/>
      <w:spacing w:before="360" w:after="60"/>
      <w:jc w:val="both"/>
      <w:outlineLvl w:val="3"/>
    </w:pPr>
    <w:rPr>
      <w:rFonts w:ascii="Arial" w:hAnsi="Arial" w:cs="Arial"/>
      <w:b/>
      <w:bCs/>
      <w:i/>
      <w:iCs/>
      <w:sz w:val="26"/>
      <w:szCs w:val="26"/>
    </w:rPr>
  </w:style>
  <w:style w:type="paragraph" w:styleId="5">
    <w:name w:val="heading 5"/>
    <w:aliases w:val="Заголовок 5№Таблицы,Заголовок№ТАблиц"/>
    <w:basedOn w:val="a1"/>
    <w:next w:val="a1"/>
    <w:link w:val="50"/>
    <w:qFormat/>
    <w:rsid w:val="002F19EA"/>
    <w:pPr>
      <w:keepNext/>
      <w:widowControl w:val="0"/>
      <w:numPr>
        <w:ilvl w:val="4"/>
        <w:numId w:val="2"/>
      </w:numPr>
      <w:tabs>
        <w:tab w:val="left" w:pos="360"/>
      </w:tabs>
      <w:autoSpaceDE w:val="0"/>
      <w:autoSpaceDN w:val="0"/>
      <w:adjustRightInd w:val="0"/>
      <w:spacing w:before="360" w:after="60"/>
      <w:outlineLvl w:val="4"/>
    </w:pPr>
    <w:rPr>
      <w:rFonts w:ascii="Arial" w:hAnsi="Arial" w:cs="Arial"/>
      <w:b/>
      <w:bCs/>
      <w:sz w:val="26"/>
      <w:szCs w:val="26"/>
    </w:rPr>
  </w:style>
  <w:style w:type="paragraph" w:styleId="6">
    <w:name w:val="heading 6"/>
    <w:basedOn w:val="a1"/>
    <w:next w:val="a1"/>
    <w:link w:val="60"/>
    <w:qFormat/>
    <w:rsid w:val="002F19EA"/>
    <w:pPr>
      <w:widowControl w:val="0"/>
      <w:numPr>
        <w:ilvl w:val="5"/>
        <w:numId w:val="2"/>
      </w:numPr>
      <w:tabs>
        <w:tab w:val="left" w:pos="360"/>
      </w:tabs>
      <w:autoSpaceDE w:val="0"/>
      <w:autoSpaceDN w:val="0"/>
      <w:adjustRightInd w:val="0"/>
      <w:spacing w:before="360" w:after="60"/>
      <w:outlineLvl w:val="5"/>
    </w:pPr>
    <w:rPr>
      <w:rFonts w:ascii="Arial" w:hAnsi="Arial" w:cs="Arial"/>
      <w:b/>
      <w:bCs/>
      <w:i/>
      <w:iCs/>
      <w:sz w:val="26"/>
      <w:szCs w:val="26"/>
    </w:rPr>
  </w:style>
  <w:style w:type="paragraph" w:styleId="7">
    <w:name w:val="heading 7"/>
    <w:basedOn w:val="a1"/>
    <w:next w:val="a1"/>
    <w:link w:val="70"/>
    <w:qFormat/>
    <w:rsid w:val="002F19EA"/>
    <w:pPr>
      <w:widowControl w:val="0"/>
      <w:numPr>
        <w:ilvl w:val="6"/>
        <w:numId w:val="2"/>
      </w:numPr>
      <w:tabs>
        <w:tab w:val="left" w:pos="360"/>
      </w:tabs>
      <w:autoSpaceDE w:val="0"/>
      <w:autoSpaceDN w:val="0"/>
      <w:adjustRightInd w:val="0"/>
      <w:spacing w:before="360" w:after="60"/>
      <w:outlineLvl w:val="6"/>
    </w:pPr>
    <w:rPr>
      <w:rFonts w:ascii="Arial" w:hAnsi="Arial" w:cs="Arial"/>
      <w:b/>
      <w:bCs/>
      <w:i/>
      <w:iCs/>
      <w:sz w:val="26"/>
      <w:szCs w:val="26"/>
    </w:rPr>
  </w:style>
  <w:style w:type="paragraph" w:styleId="8">
    <w:name w:val="heading 8"/>
    <w:basedOn w:val="a1"/>
    <w:next w:val="a1"/>
    <w:link w:val="80"/>
    <w:qFormat/>
    <w:rsid w:val="002F19EA"/>
    <w:pPr>
      <w:spacing w:before="240" w:after="60"/>
      <w:outlineLvl w:val="7"/>
    </w:pPr>
    <w:rPr>
      <w:i/>
      <w:iCs/>
    </w:rPr>
  </w:style>
  <w:style w:type="paragraph" w:styleId="9">
    <w:name w:val="heading 9"/>
    <w:basedOn w:val="a1"/>
    <w:next w:val="a1"/>
    <w:link w:val="90"/>
    <w:uiPriority w:val="9"/>
    <w:semiHidden/>
    <w:unhideWhenUsed/>
    <w:qFormat/>
    <w:rsid w:val="002F19EA"/>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link w:val="a6"/>
    <w:qFormat/>
    <w:rsid w:val="00C44D0F"/>
    <w:pPr>
      <w:overflowPunct w:val="0"/>
      <w:autoSpaceDE w:val="0"/>
      <w:autoSpaceDN w:val="0"/>
      <w:adjustRightInd w:val="0"/>
      <w:jc w:val="center"/>
      <w:textAlignment w:val="baseline"/>
    </w:pPr>
    <w:rPr>
      <w:sz w:val="30"/>
      <w:szCs w:val="20"/>
    </w:rPr>
  </w:style>
  <w:style w:type="character" w:customStyle="1" w:styleId="a6">
    <w:name w:val="Название Знак"/>
    <w:basedOn w:val="a2"/>
    <w:link w:val="a5"/>
    <w:rsid w:val="00C44D0F"/>
    <w:rPr>
      <w:rFonts w:ascii="Times New Roman" w:eastAsia="Times New Roman" w:hAnsi="Times New Roman" w:cs="Times New Roman"/>
      <w:sz w:val="30"/>
      <w:szCs w:val="20"/>
      <w:lang w:eastAsia="ru-RU"/>
    </w:rPr>
  </w:style>
  <w:style w:type="paragraph" w:customStyle="1" w:styleId="S">
    <w:name w:val="S_Обычный"/>
    <w:basedOn w:val="a1"/>
    <w:link w:val="S0"/>
    <w:qFormat/>
    <w:rsid w:val="00C44D0F"/>
    <w:pPr>
      <w:spacing w:line="360" w:lineRule="auto"/>
      <w:ind w:firstLine="709"/>
      <w:jc w:val="both"/>
    </w:pPr>
  </w:style>
  <w:style w:type="character" w:customStyle="1" w:styleId="S0">
    <w:name w:val="S_Обычный Знак"/>
    <w:link w:val="S"/>
    <w:rsid w:val="00C44D0F"/>
    <w:rPr>
      <w:rFonts w:ascii="Times New Roman" w:eastAsia="Times New Roman" w:hAnsi="Times New Roman" w:cs="Times New Roman"/>
      <w:sz w:val="24"/>
      <w:szCs w:val="24"/>
    </w:rPr>
  </w:style>
  <w:style w:type="paragraph" w:customStyle="1" w:styleId="Normal">
    <w:name w:val="Normal Знак"/>
    <w:link w:val="Normal0"/>
    <w:rsid w:val="00C44D0F"/>
    <w:pPr>
      <w:snapToGrid w:val="0"/>
    </w:pPr>
    <w:rPr>
      <w:rFonts w:ascii="Times New Roman" w:eastAsia="Times New Roman" w:hAnsi="Times New Roman"/>
      <w:sz w:val="22"/>
      <w:szCs w:val="22"/>
    </w:rPr>
  </w:style>
  <w:style w:type="character" w:customStyle="1" w:styleId="Normal0">
    <w:name w:val="Normal Знак Знак"/>
    <w:link w:val="Normal"/>
    <w:rsid w:val="00C44D0F"/>
    <w:rPr>
      <w:rFonts w:ascii="Times New Roman" w:eastAsia="Times New Roman" w:hAnsi="Times New Roman"/>
      <w:sz w:val="22"/>
      <w:szCs w:val="22"/>
      <w:lang w:eastAsia="ru-RU" w:bidi="ar-SA"/>
    </w:rPr>
  </w:style>
  <w:style w:type="paragraph" w:customStyle="1" w:styleId="ConsPlusNormal">
    <w:name w:val="ConsPlusNormal"/>
    <w:rsid w:val="00C44D0F"/>
    <w:pPr>
      <w:widowControl w:val="0"/>
      <w:suppressAutoHyphens/>
      <w:autoSpaceDE w:val="0"/>
      <w:ind w:firstLine="720"/>
    </w:pPr>
    <w:rPr>
      <w:rFonts w:ascii="Arial" w:eastAsia="Arial" w:hAnsi="Arial" w:cs="Arial"/>
      <w:lang w:eastAsia="ar-SA"/>
    </w:rPr>
  </w:style>
  <w:style w:type="character" w:customStyle="1" w:styleId="11">
    <w:name w:val="Заголовок 1 Знак"/>
    <w:basedOn w:val="a2"/>
    <w:link w:val="10"/>
    <w:rsid w:val="004B7CCA"/>
    <w:rPr>
      <w:rFonts w:ascii="Times New Roman" w:eastAsia="Times New Roman" w:hAnsi="Times New Roman"/>
      <w:sz w:val="28"/>
      <w:szCs w:val="24"/>
    </w:rPr>
  </w:style>
  <w:style w:type="character" w:customStyle="1" w:styleId="21">
    <w:name w:val="Заголовок 2 Знак"/>
    <w:aliases w:val="ГЛАВА Знак2,ГЛАВА + не все прописные Знак2,Перед:  0 пт Знак2,После:  0 пт Знак1"/>
    <w:basedOn w:val="a2"/>
    <w:link w:val="20"/>
    <w:uiPriority w:val="9"/>
    <w:semiHidden/>
    <w:rsid w:val="002F19EA"/>
    <w:rPr>
      <w:rFonts w:ascii="Cambria" w:eastAsia="Times New Roman" w:hAnsi="Cambria" w:cs="Times New Roman"/>
      <w:b/>
      <w:bCs/>
      <w:i/>
      <w:iCs/>
      <w:sz w:val="28"/>
      <w:szCs w:val="28"/>
    </w:rPr>
  </w:style>
  <w:style w:type="character" w:customStyle="1" w:styleId="30">
    <w:name w:val="Заголовок 3 Знак"/>
    <w:basedOn w:val="a2"/>
    <w:link w:val="3"/>
    <w:uiPriority w:val="9"/>
    <w:semiHidden/>
    <w:rsid w:val="002F19EA"/>
    <w:rPr>
      <w:rFonts w:ascii="Cambria" w:eastAsia="Times New Roman" w:hAnsi="Cambria" w:cs="Times New Roman"/>
      <w:b/>
      <w:bCs/>
      <w:sz w:val="26"/>
      <w:szCs w:val="26"/>
    </w:rPr>
  </w:style>
  <w:style w:type="character" w:customStyle="1" w:styleId="40">
    <w:name w:val="Заголовок 4 Знак"/>
    <w:aliases w:val="Заголовок 4ТАБЛИЦ Знак"/>
    <w:basedOn w:val="a2"/>
    <w:link w:val="4"/>
    <w:rsid w:val="002F19EA"/>
    <w:rPr>
      <w:rFonts w:ascii="Arial" w:eastAsia="Times New Roman" w:hAnsi="Arial" w:cs="Arial"/>
      <w:b/>
      <w:bCs/>
      <w:i/>
      <w:iCs/>
      <w:sz w:val="26"/>
      <w:szCs w:val="26"/>
    </w:rPr>
  </w:style>
  <w:style w:type="character" w:customStyle="1" w:styleId="50">
    <w:name w:val="Заголовок 5 Знак"/>
    <w:aliases w:val="Заголовок 5№Таблицы Знак,Заголовок№ТАблиц Знак"/>
    <w:basedOn w:val="a2"/>
    <w:link w:val="5"/>
    <w:rsid w:val="002F19EA"/>
    <w:rPr>
      <w:rFonts w:ascii="Arial" w:eastAsia="Times New Roman" w:hAnsi="Arial" w:cs="Arial"/>
      <w:b/>
      <w:bCs/>
      <w:sz w:val="26"/>
      <w:szCs w:val="26"/>
    </w:rPr>
  </w:style>
  <w:style w:type="character" w:customStyle="1" w:styleId="60">
    <w:name w:val="Заголовок 6 Знак"/>
    <w:basedOn w:val="a2"/>
    <w:link w:val="6"/>
    <w:rsid w:val="002F19EA"/>
    <w:rPr>
      <w:rFonts w:ascii="Arial" w:eastAsia="Times New Roman" w:hAnsi="Arial" w:cs="Arial"/>
      <w:b/>
      <w:bCs/>
      <w:i/>
      <w:iCs/>
      <w:sz w:val="26"/>
      <w:szCs w:val="26"/>
    </w:rPr>
  </w:style>
  <w:style w:type="character" w:customStyle="1" w:styleId="70">
    <w:name w:val="Заголовок 7 Знак"/>
    <w:basedOn w:val="a2"/>
    <w:link w:val="7"/>
    <w:rsid w:val="002F19EA"/>
    <w:rPr>
      <w:rFonts w:ascii="Arial" w:eastAsia="Times New Roman" w:hAnsi="Arial" w:cs="Arial"/>
      <w:b/>
      <w:bCs/>
      <w:i/>
      <w:iCs/>
      <w:sz w:val="26"/>
      <w:szCs w:val="26"/>
    </w:rPr>
  </w:style>
  <w:style w:type="character" w:customStyle="1" w:styleId="80">
    <w:name w:val="Заголовок 8 Знак"/>
    <w:basedOn w:val="a2"/>
    <w:link w:val="8"/>
    <w:rsid w:val="002F19EA"/>
    <w:rPr>
      <w:rFonts w:ascii="Times New Roman" w:eastAsia="Times New Roman" w:hAnsi="Times New Roman"/>
      <w:i/>
      <w:iCs/>
      <w:sz w:val="24"/>
      <w:szCs w:val="24"/>
    </w:rPr>
  </w:style>
  <w:style w:type="table" w:styleId="a7">
    <w:name w:val="Table Grid"/>
    <w:aliases w:val="Table Grid Report"/>
    <w:basedOn w:val="a3"/>
    <w:rsid w:val="002F19E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Обычный (Web),Обычный (Web)1"/>
    <w:basedOn w:val="a1"/>
    <w:rsid w:val="002F19EA"/>
    <w:pPr>
      <w:spacing w:before="100" w:beforeAutospacing="1" w:after="100" w:afterAutospacing="1"/>
    </w:pPr>
  </w:style>
  <w:style w:type="paragraph" w:customStyle="1" w:styleId="12">
    <w:name w:val="Абзац списка1"/>
    <w:aliases w:val="Показатель"/>
    <w:basedOn w:val="a1"/>
    <w:qFormat/>
    <w:rsid w:val="002F19EA"/>
    <w:pPr>
      <w:ind w:left="720"/>
      <w:contextualSpacing/>
    </w:pPr>
    <w:rPr>
      <w:sz w:val="20"/>
      <w:szCs w:val="20"/>
    </w:rPr>
  </w:style>
  <w:style w:type="paragraph" w:customStyle="1" w:styleId="itemtext">
    <w:name w:val="itemtext"/>
    <w:basedOn w:val="a1"/>
    <w:rsid w:val="002F19EA"/>
    <w:pPr>
      <w:spacing w:before="75" w:after="75" w:line="288" w:lineRule="atLeast"/>
    </w:pPr>
    <w:rPr>
      <w:color w:val="000000"/>
      <w:sz w:val="20"/>
      <w:szCs w:val="20"/>
    </w:rPr>
  </w:style>
  <w:style w:type="paragraph" w:styleId="a9">
    <w:name w:val="Body Text"/>
    <w:aliases w:val="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Основной текст Знак Знак1 Знак Знак Знак Знак,Табличный,Oaaee?iue, Знак"/>
    <w:basedOn w:val="a1"/>
    <w:link w:val="aa"/>
    <w:rsid w:val="002F19EA"/>
    <w:pPr>
      <w:jc w:val="both"/>
    </w:pPr>
    <w:rPr>
      <w:sz w:val="26"/>
      <w:szCs w:val="20"/>
    </w:rPr>
  </w:style>
  <w:style w:type="character" w:customStyle="1" w:styleId="aa">
    <w:name w:val="Основной текст Знак"/>
    <w:aliases w:val="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Табличный Знак,Oaaee?iue Знак, Знак Знак"/>
    <w:basedOn w:val="a2"/>
    <w:link w:val="a9"/>
    <w:rsid w:val="002F19EA"/>
    <w:rPr>
      <w:rFonts w:ascii="Times New Roman" w:eastAsia="Times New Roman" w:hAnsi="Times New Roman"/>
      <w:sz w:val="26"/>
    </w:rPr>
  </w:style>
  <w:style w:type="paragraph" w:styleId="ab">
    <w:name w:val="Body Text Indent"/>
    <w:aliases w:val=" Знак6,Нумерованный список !!,Основной текст 1"/>
    <w:basedOn w:val="a1"/>
    <w:link w:val="ac"/>
    <w:rsid w:val="002F19EA"/>
    <w:pPr>
      <w:spacing w:after="120"/>
      <w:ind w:left="283"/>
    </w:pPr>
  </w:style>
  <w:style w:type="character" w:customStyle="1" w:styleId="ac">
    <w:name w:val="Основной текст с отступом Знак"/>
    <w:aliases w:val=" Знак6 Знак,Нумерованный список !! Знак1,Основной текст 1 Знак"/>
    <w:basedOn w:val="a2"/>
    <w:link w:val="ab"/>
    <w:rsid w:val="002F19EA"/>
    <w:rPr>
      <w:rFonts w:ascii="Times New Roman" w:eastAsia="Times New Roman" w:hAnsi="Times New Roman"/>
      <w:sz w:val="24"/>
      <w:szCs w:val="24"/>
    </w:rPr>
  </w:style>
  <w:style w:type="paragraph" w:styleId="32">
    <w:name w:val="Body Text Indent 3"/>
    <w:basedOn w:val="a1"/>
    <w:link w:val="33"/>
    <w:rsid w:val="002F19EA"/>
    <w:pPr>
      <w:spacing w:after="120"/>
      <w:ind w:left="283"/>
    </w:pPr>
    <w:rPr>
      <w:sz w:val="16"/>
      <w:szCs w:val="16"/>
    </w:rPr>
  </w:style>
  <w:style w:type="character" w:customStyle="1" w:styleId="33">
    <w:name w:val="Основной текст с отступом 3 Знак"/>
    <w:basedOn w:val="a2"/>
    <w:link w:val="32"/>
    <w:rsid w:val="002F19EA"/>
    <w:rPr>
      <w:rFonts w:ascii="Times New Roman" w:eastAsia="Times New Roman" w:hAnsi="Times New Roman"/>
      <w:sz w:val="16"/>
      <w:szCs w:val="16"/>
    </w:rPr>
  </w:style>
  <w:style w:type="character" w:customStyle="1" w:styleId="highlighthighlightactive">
    <w:name w:val="highlight highlight_active"/>
    <w:basedOn w:val="a2"/>
    <w:rsid w:val="002F19EA"/>
  </w:style>
  <w:style w:type="paragraph" w:styleId="ad">
    <w:name w:val="header"/>
    <w:aliases w:val="ВерхКолонтитул"/>
    <w:basedOn w:val="a1"/>
    <w:link w:val="ae"/>
    <w:uiPriority w:val="99"/>
    <w:rsid w:val="002F19EA"/>
    <w:pPr>
      <w:widowControl w:val="0"/>
      <w:tabs>
        <w:tab w:val="center" w:pos="4677"/>
        <w:tab w:val="right" w:pos="9355"/>
      </w:tabs>
      <w:autoSpaceDE w:val="0"/>
      <w:autoSpaceDN w:val="0"/>
      <w:adjustRightInd w:val="0"/>
      <w:ind w:firstLine="539"/>
      <w:jc w:val="both"/>
    </w:pPr>
    <w:rPr>
      <w:sz w:val="20"/>
      <w:szCs w:val="20"/>
    </w:rPr>
  </w:style>
  <w:style w:type="character" w:customStyle="1" w:styleId="ae">
    <w:name w:val="Верхний колонтитул Знак"/>
    <w:aliases w:val="ВерхКолонтитул Знак"/>
    <w:basedOn w:val="a2"/>
    <w:link w:val="ad"/>
    <w:uiPriority w:val="99"/>
    <w:rsid w:val="002F19EA"/>
    <w:rPr>
      <w:rFonts w:ascii="Times New Roman" w:eastAsia="Times New Roman" w:hAnsi="Times New Roman"/>
    </w:rPr>
  </w:style>
  <w:style w:type="paragraph" w:styleId="22">
    <w:name w:val="Body Text Indent 2"/>
    <w:aliases w:val="Основной для текста"/>
    <w:basedOn w:val="a1"/>
    <w:link w:val="23"/>
    <w:rsid w:val="002F19EA"/>
    <w:pPr>
      <w:spacing w:after="120" w:line="480" w:lineRule="auto"/>
      <w:ind w:left="283"/>
    </w:pPr>
  </w:style>
  <w:style w:type="character" w:customStyle="1" w:styleId="23">
    <w:name w:val="Основной текст с отступом 2 Знак"/>
    <w:aliases w:val="Основной для текста Знак"/>
    <w:basedOn w:val="a2"/>
    <w:link w:val="22"/>
    <w:rsid w:val="002F19EA"/>
    <w:rPr>
      <w:rFonts w:ascii="Times New Roman" w:eastAsia="Times New Roman" w:hAnsi="Times New Roman"/>
      <w:sz w:val="24"/>
      <w:szCs w:val="24"/>
    </w:rPr>
  </w:style>
  <w:style w:type="character" w:styleId="af">
    <w:name w:val="Emphasis"/>
    <w:basedOn w:val="a2"/>
    <w:qFormat/>
    <w:rsid w:val="002F19EA"/>
    <w:rPr>
      <w:i/>
      <w:iCs/>
    </w:rPr>
  </w:style>
  <w:style w:type="paragraph" w:styleId="af0">
    <w:name w:val="Document Map"/>
    <w:basedOn w:val="a1"/>
    <w:link w:val="af1"/>
    <w:semiHidden/>
    <w:rsid w:val="002F19EA"/>
    <w:pPr>
      <w:shd w:val="clear" w:color="auto" w:fill="000080"/>
    </w:pPr>
    <w:rPr>
      <w:rFonts w:ascii="Tahoma" w:hAnsi="Tahoma" w:cs="Tahoma"/>
      <w:sz w:val="20"/>
      <w:szCs w:val="20"/>
    </w:rPr>
  </w:style>
  <w:style w:type="character" w:customStyle="1" w:styleId="af1">
    <w:name w:val="Схема документа Знак"/>
    <w:basedOn w:val="a2"/>
    <w:link w:val="af0"/>
    <w:semiHidden/>
    <w:rsid w:val="002F19EA"/>
    <w:rPr>
      <w:rFonts w:ascii="Tahoma" w:eastAsia="Times New Roman" w:hAnsi="Tahoma" w:cs="Tahoma"/>
      <w:shd w:val="clear" w:color="auto" w:fill="000080"/>
    </w:rPr>
  </w:style>
  <w:style w:type="paragraph" w:customStyle="1" w:styleId="tex1st">
    <w:name w:val="tex1st"/>
    <w:basedOn w:val="a1"/>
    <w:rsid w:val="002F19EA"/>
    <w:pPr>
      <w:spacing w:before="100" w:beforeAutospacing="1" w:after="100" w:afterAutospacing="1"/>
    </w:pPr>
  </w:style>
  <w:style w:type="character" w:styleId="af2">
    <w:name w:val="Strong"/>
    <w:basedOn w:val="a2"/>
    <w:qFormat/>
    <w:rsid w:val="002F19EA"/>
    <w:rPr>
      <w:b/>
      <w:bCs/>
    </w:rPr>
  </w:style>
  <w:style w:type="paragraph" w:customStyle="1" w:styleId="210">
    <w:name w:val="Основной текст 21"/>
    <w:basedOn w:val="a1"/>
    <w:rsid w:val="002F19EA"/>
    <w:pPr>
      <w:overflowPunct w:val="0"/>
      <w:autoSpaceDE w:val="0"/>
      <w:autoSpaceDN w:val="0"/>
      <w:adjustRightInd w:val="0"/>
      <w:jc w:val="both"/>
    </w:pPr>
    <w:rPr>
      <w:sz w:val="28"/>
      <w:szCs w:val="20"/>
    </w:rPr>
  </w:style>
  <w:style w:type="paragraph" w:styleId="af3">
    <w:name w:val="footer"/>
    <w:basedOn w:val="a1"/>
    <w:link w:val="13"/>
    <w:rsid w:val="002F19EA"/>
    <w:pPr>
      <w:tabs>
        <w:tab w:val="center" w:pos="4677"/>
        <w:tab w:val="right" w:pos="9355"/>
      </w:tabs>
    </w:pPr>
  </w:style>
  <w:style w:type="character" w:customStyle="1" w:styleId="af4">
    <w:name w:val="Нижний колонтитул Знак"/>
    <w:basedOn w:val="a2"/>
    <w:link w:val="af3"/>
    <w:uiPriority w:val="99"/>
    <w:semiHidden/>
    <w:rsid w:val="002F19EA"/>
    <w:rPr>
      <w:rFonts w:ascii="Times New Roman" w:eastAsia="Times New Roman" w:hAnsi="Times New Roman"/>
      <w:sz w:val="24"/>
      <w:szCs w:val="24"/>
    </w:rPr>
  </w:style>
  <w:style w:type="character" w:styleId="af5">
    <w:name w:val="page number"/>
    <w:basedOn w:val="a2"/>
    <w:rsid w:val="002F19EA"/>
  </w:style>
  <w:style w:type="paragraph" w:customStyle="1" w:styleId="14">
    <w:name w:val="Стиль1"/>
    <w:basedOn w:val="10"/>
    <w:rsid w:val="002F19EA"/>
    <w:pPr>
      <w:pageBreakBefore/>
      <w:widowControl w:val="0"/>
      <w:tabs>
        <w:tab w:val="left" w:pos="360"/>
      </w:tabs>
      <w:spacing w:after="60" w:line="360" w:lineRule="auto"/>
      <w:ind w:left="0" w:firstLine="0"/>
    </w:pPr>
    <w:rPr>
      <w:rFonts w:cs="Arial"/>
      <w:bCs/>
      <w:kern w:val="32"/>
      <w:sz w:val="30"/>
      <w:szCs w:val="30"/>
    </w:rPr>
  </w:style>
  <w:style w:type="paragraph" w:customStyle="1" w:styleId="24">
    <w:name w:val="Стиль2"/>
    <w:basedOn w:val="20"/>
    <w:rsid w:val="002F19EA"/>
    <w:pPr>
      <w:widowControl w:val="0"/>
      <w:tabs>
        <w:tab w:val="left" w:pos="360"/>
      </w:tabs>
      <w:autoSpaceDE w:val="0"/>
      <w:autoSpaceDN w:val="0"/>
      <w:adjustRightInd w:val="0"/>
      <w:spacing w:before="0" w:after="0"/>
      <w:jc w:val="center"/>
    </w:pPr>
    <w:rPr>
      <w:rFonts w:ascii="Times New Roman" w:hAnsi="Times New Roman" w:cs="Arial"/>
      <w:b w:val="0"/>
      <w:sz w:val="18"/>
      <w:szCs w:val="30"/>
    </w:rPr>
  </w:style>
  <w:style w:type="character" w:customStyle="1" w:styleId="HeaderChar">
    <w:name w:val="Header Char"/>
    <w:aliases w:val="ВерхКолонтитул Char"/>
    <w:basedOn w:val="a2"/>
    <w:semiHidden/>
    <w:locked/>
    <w:rsid w:val="002F19EA"/>
    <w:rPr>
      <w:lang w:val="ru-RU" w:eastAsia="ru-RU" w:bidi="ar-SA"/>
    </w:rPr>
  </w:style>
  <w:style w:type="character" w:customStyle="1" w:styleId="90">
    <w:name w:val="Заголовок 9 Знак"/>
    <w:basedOn w:val="a2"/>
    <w:link w:val="9"/>
    <w:uiPriority w:val="9"/>
    <w:semiHidden/>
    <w:rsid w:val="002F19EA"/>
    <w:rPr>
      <w:rFonts w:ascii="Cambria" w:eastAsia="Times New Roman" w:hAnsi="Cambria" w:cs="Times New Roman"/>
      <w:sz w:val="22"/>
      <w:szCs w:val="22"/>
    </w:rPr>
  </w:style>
  <w:style w:type="numbering" w:styleId="a0">
    <w:name w:val="Outline List 3"/>
    <w:aliases w:val="Глава"/>
    <w:basedOn w:val="a4"/>
    <w:rsid w:val="002F19EA"/>
    <w:pPr>
      <w:numPr>
        <w:numId w:val="3"/>
      </w:numPr>
    </w:pPr>
  </w:style>
  <w:style w:type="paragraph" w:customStyle="1" w:styleId="ConsNonformat">
    <w:name w:val="ConsNonformat"/>
    <w:rsid w:val="002F19EA"/>
    <w:pPr>
      <w:snapToGrid w:val="0"/>
    </w:pPr>
    <w:rPr>
      <w:rFonts w:ascii="Courier New" w:eastAsia="Times New Roman" w:hAnsi="Courier New"/>
    </w:rPr>
  </w:style>
  <w:style w:type="character" w:customStyle="1" w:styleId="211">
    <w:name w:val="Заголовок 2 Знак1"/>
    <w:aliases w:val="Заголовок 2 Знак Знак1,ГЛАВА Знак1,ГЛАВА + не все прописные Знак1,Перед:  0 пт Знак1,После:  0 пт Знак"/>
    <w:basedOn w:val="a2"/>
    <w:semiHidden/>
    <w:rsid w:val="002F19EA"/>
    <w:rPr>
      <w:rFonts w:cs="Arial"/>
      <w:b/>
      <w:bCs/>
      <w:iCs/>
      <w:sz w:val="30"/>
      <w:szCs w:val="28"/>
      <w:lang w:val="ru-RU" w:eastAsia="ru-RU" w:bidi="ar-SA"/>
    </w:rPr>
  </w:style>
  <w:style w:type="character" w:customStyle="1" w:styleId="31">
    <w:name w:val="Заголовок 3 Знак1"/>
    <w:aliases w:val="ПодЗаголовок Знак Знак"/>
    <w:basedOn w:val="a2"/>
    <w:link w:val="3"/>
    <w:rsid w:val="002F19EA"/>
    <w:rPr>
      <w:rFonts w:ascii="Arial" w:eastAsia="Times New Roman" w:hAnsi="Arial" w:cs="Arial"/>
      <w:b/>
      <w:bCs/>
      <w:sz w:val="26"/>
      <w:szCs w:val="26"/>
    </w:rPr>
  </w:style>
  <w:style w:type="paragraph" w:customStyle="1" w:styleId="ConsNormal">
    <w:name w:val="ConsNormal"/>
    <w:link w:val="ConsNormal0"/>
    <w:rsid w:val="002F19EA"/>
    <w:pPr>
      <w:widowControl w:val="0"/>
      <w:autoSpaceDE w:val="0"/>
      <w:autoSpaceDN w:val="0"/>
      <w:adjustRightInd w:val="0"/>
      <w:ind w:firstLine="720"/>
    </w:pPr>
    <w:rPr>
      <w:rFonts w:ascii="Arial" w:eastAsia="Times New Roman" w:hAnsi="Arial" w:cs="Arial"/>
    </w:rPr>
  </w:style>
  <w:style w:type="paragraph" w:customStyle="1" w:styleId="ConsCell">
    <w:name w:val="ConsCell"/>
    <w:rsid w:val="002F19EA"/>
    <w:pPr>
      <w:snapToGrid w:val="0"/>
    </w:pPr>
    <w:rPr>
      <w:rFonts w:ascii="Arial" w:eastAsia="Times New Roman" w:hAnsi="Arial"/>
    </w:rPr>
  </w:style>
  <w:style w:type="paragraph" w:customStyle="1" w:styleId="af6">
    <w:name w:val="Абзац"/>
    <w:basedOn w:val="a1"/>
    <w:link w:val="af7"/>
    <w:rsid w:val="002F19EA"/>
    <w:pPr>
      <w:spacing w:before="120" w:after="60"/>
      <w:ind w:firstLine="567"/>
      <w:jc w:val="both"/>
    </w:pPr>
  </w:style>
  <w:style w:type="character" w:customStyle="1" w:styleId="af7">
    <w:name w:val="Абзац Знак"/>
    <w:link w:val="af6"/>
    <w:rsid w:val="002F19EA"/>
    <w:rPr>
      <w:rFonts w:ascii="Times New Roman" w:eastAsia="Times New Roman" w:hAnsi="Times New Roman"/>
      <w:sz w:val="24"/>
      <w:szCs w:val="24"/>
    </w:rPr>
  </w:style>
  <w:style w:type="paragraph" w:styleId="af8">
    <w:name w:val="List"/>
    <w:basedOn w:val="a1"/>
    <w:link w:val="af9"/>
    <w:unhideWhenUsed/>
    <w:rsid w:val="002F19EA"/>
    <w:pPr>
      <w:spacing w:after="200" w:line="276" w:lineRule="auto"/>
      <w:ind w:left="283" w:hanging="283"/>
      <w:contextualSpacing/>
    </w:pPr>
    <w:rPr>
      <w:rFonts w:ascii="Calibri" w:eastAsia="Calibri" w:hAnsi="Calibri"/>
      <w:sz w:val="22"/>
      <w:szCs w:val="22"/>
      <w:lang w:eastAsia="en-US"/>
    </w:rPr>
  </w:style>
  <w:style w:type="character" w:customStyle="1" w:styleId="af9">
    <w:name w:val="Список Знак"/>
    <w:link w:val="af8"/>
    <w:rsid w:val="002F19EA"/>
    <w:rPr>
      <w:sz w:val="22"/>
      <w:szCs w:val="22"/>
      <w:lang w:eastAsia="en-US"/>
    </w:rPr>
  </w:style>
  <w:style w:type="paragraph" w:customStyle="1" w:styleId="afa">
    <w:name w:val="Знак"/>
    <w:basedOn w:val="a1"/>
    <w:rsid w:val="002F19EA"/>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220">
    <w:name w:val="Основной текст 22"/>
    <w:basedOn w:val="a1"/>
    <w:link w:val="BodyText2"/>
    <w:rsid w:val="002F19EA"/>
    <w:pPr>
      <w:overflowPunct w:val="0"/>
      <w:autoSpaceDE w:val="0"/>
      <w:autoSpaceDN w:val="0"/>
      <w:adjustRightInd w:val="0"/>
      <w:ind w:firstLine="567"/>
      <w:jc w:val="both"/>
      <w:textAlignment w:val="baseline"/>
    </w:pPr>
    <w:rPr>
      <w:rFonts w:ascii="Arial" w:hAnsi="Arial"/>
      <w:kern w:val="28"/>
      <w:sz w:val="26"/>
      <w:szCs w:val="20"/>
    </w:rPr>
  </w:style>
  <w:style w:type="character" w:customStyle="1" w:styleId="BodyText2">
    <w:name w:val="Body Text 2 Знак"/>
    <w:link w:val="220"/>
    <w:rsid w:val="002F19EA"/>
    <w:rPr>
      <w:rFonts w:ascii="Arial" w:eastAsia="Times New Roman" w:hAnsi="Arial"/>
      <w:kern w:val="28"/>
      <w:sz w:val="26"/>
    </w:rPr>
  </w:style>
  <w:style w:type="paragraph" w:customStyle="1" w:styleId="ConsPlusNormal0">
    <w:name w:val="ConsPlusNormal Знак"/>
    <w:link w:val="ConsPlusNormal1"/>
    <w:rsid w:val="002F19EA"/>
    <w:pPr>
      <w:widowControl w:val="0"/>
      <w:autoSpaceDE w:val="0"/>
      <w:autoSpaceDN w:val="0"/>
      <w:adjustRightInd w:val="0"/>
      <w:ind w:firstLine="720"/>
    </w:pPr>
    <w:rPr>
      <w:rFonts w:ascii="Arial" w:eastAsia="Times New Roman" w:hAnsi="Arial" w:cs="Arial"/>
    </w:rPr>
  </w:style>
  <w:style w:type="character" w:customStyle="1" w:styleId="ConsPlusNormal1">
    <w:name w:val="ConsPlusNormal Знак Знак"/>
    <w:basedOn w:val="a2"/>
    <w:link w:val="ConsPlusNormal0"/>
    <w:rsid w:val="002F19EA"/>
    <w:rPr>
      <w:rFonts w:ascii="Arial" w:eastAsia="Times New Roman" w:hAnsi="Arial" w:cs="Arial"/>
      <w:lang w:val="ru-RU" w:eastAsia="ru-RU" w:bidi="ar-SA"/>
    </w:rPr>
  </w:style>
  <w:style w:type="paragraph" w:styleId="af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1"/>
    <w:link w:val="afc"/>
    <w:semiHidden/>
    <w:rsid w:val="002F19EA"/>
    <w:rPr>
      <w:sz w:val="20"/>
      <w:szCs w:val="20"/>
    </w:rPr>
  </w:style>
  <w:style w:type="character" w:customStyle="1" w:styleId="afc">
    <w:name w:val="Текст сноски Знак"/>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2"/>
    <w:basedOn w:val="a2"/>
    <w:link w:val="afb"/>
    <w:semiHidden/>
    <w:rsid w:val="002F19EA"/>
    <w:rPr>
      <w:rFonts w:ascii="Times New Roman" w:eastAsia="Times New Roman" w:hAnsi="Times New Roman"/>
    </w:rPr>
  </w:style>
  <w:style w:type="character" w:customStyle="1" w:styleId="TableFootnotelast1">
    <w:name w:val="Table_Footnote_last Знак1"/>
    <w:aliases w:val="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ак Знак"/>
    <w:basedOn w:val="a2"/>
    <w:locked/>
    <w:rsid w:val="002F19EA"/>
    <w:rPr>
      <w:lang w:val="ru-RU" w:eastAsia="ru-RU" w:bidi="ar-SA"/>
    </w:rPr>
  </w:style>
  <w:style w:type="paragraph" w:customStyle="1" w:styleId="15">
    <w:name w:val="Обычный1"/>
    <w:rsid w:val="002F19EA"/>
    <w:rPr>
      <w:rFonts w:ascii="Times New Roman" w:eastAsia="Times New Roman" w:hAnsi="Times New Roman"/>
      <w:sz w:val="22"/>
    </w:rPr>
  </w:style>
  <w:style w:type="paragraph" w:customStyle="1" w:styleId="u">
    <w:name w:val="u"/>
    <w:basedOn w:val="a1"/>
    <w:rsid w:val="002F19EA"/>
    <w:pPr>
      <w:spacing w:before="100" w:beforeAutospacing="1" w:after="100" w:afterAutospacing="1"/>
    </w:pPr>
  </w:style>
  <w:style w:type="character" w:styleId="afd">
    <w:name w:val="Hyperlink"/>
    <w:basedOn w:val="a2"/>
    <w:rsid w:val="002F19EA"/>
    <w:rPr>
      <w:color w:val="0000FF"/>
      <w:u w:val="single"/>
    </w:rPr>
  </w:style>
  <w:style w:type="character" w:customStyle="1" w:styleId="13">
    <w:name w:val="Нижний колонтитул Знак1"/>
    <w:basedOn w:val="a2"/>
    <w:link w:val="af3"/>
    <w:rsid w:val="002F19EA"/>
    <w:rPr>
      <w:rFonts w:ascii="Times New Roman" w:eastAsia="Times New Roman" w:hAnsi="Times New Roman"/>
      <w:sz w:val="24"/>
      <w:szCs w:val="24"/>
    </w:rPr>
  </w:style>
  <w:style w:type="paragraph" w:styleId="2">
    <w:name w:val="List 2"/>
    <w:basedOn w:val="a1"/>
    <w:rsid w:val="002F19EA"/>
    <w:pPr>
      <w:numPr>
        <w:numId w:val="4"/>
      </w:numPr>
      <w:jc w:val="both"/>
    </w:pPr>
    <w:rPr>
      <w:kern w:val="28"/>
      <w:sz w:val="28"/>
      <w:szCs w:val="20"/>
    </w:rPr>
  </w:style>
  <w:style w:type="character" w:customStyle="1" w:styleId="25">
    <w:name w:val="Заголовок 2 Знак Знак"/>
    <w:basedOn w:val="a2"/>
    <w:rsid w:val="002F19EA"/>
    <w:rPr>
      <w:rFonts w:ascii="Times New Roman" w:hAnsi="Times New Roman" w:cs="Arial"/>
      <w:bCs/>
      <w:iCs/>
      <w:noProof w:val="0"/>
      <w:sz w:val="28"/>
      <w:szCs w:val="28"/>
      <w:lang w:val="ru-RU" w:eastAsia="ru-RU" w:bidi="ar-SA"/>
    </w:rPr>
  </w:style>
  <w:style w:type="paragraph" w:customStyle="1" w:styleId="afe">
    <w:name w:val="Обычный левый"/>
    <w:basedOn w:val="a1"/>
    <w:next w:val="a1"/>
    <w:rsid w:val="002F19EA"/>
    <w:rPr>
      <w:rFonts w:ascii="Courier New" w:hAnsi="Courier New"/>
      <w:color w:val="000000"/>
      <w:kern w:val="2"/>
      <w:sz w:val="28"/>
      <w:szCs w:val="20"/>
    </w:rPr>
  </w:style>
  <w:style w:type="paragraph" w:customStyle="1" w:styleId="41">
    <w:name w:val="заголовок 4"/>
    <w:basedOn w:val="a1"/>
    <w:next w:val="a1"/>
    <w:rsid w:val="002F19EA"/>
    <w:pPr>
      <w:keepNext/>
      <w:widowControl w:val="0"/>
      <w:jc w:val="both"/>
    </w:pPr>
    <w:rPr>
      <w:szCs w:val="20"/>
    </w:rPr>
  </w:style>
  <w:style w:type="paragraph" w:styleId="aff">
    <w:name w:val="Plain Text"/>
    <w:basedOn w:val="a1"/>
    <w:link w:val="aff0"/>
    <w:rsid w:val="002F19EA"/>
    <w:rPr>
      <w:rFonts w:ascii="Courier New" w:hAnsi="Courier New"/>
      <w:sz w:val="20"/>
      <w:szCs w:val="20"/>
    </w:rPr>
  </w:style>
  <w:style w:type="character" w:customStyle="1" w:styleId="aff0">
    <w:name w:val="Текст Знак"/>
    <w:basedOn w:val="a2"/>
    <w:link w:val="aff"/>
    <w:rsid w:val="002F19EA"/>
    <w:rPr>
      <w:rFonts w:ascii="Courier New" w:eastAsia="Times New Roman" w:hAnsi="Courier New"/>
    </w:rPr>
  </w:style>
  <w:style w:type="paragraph" w:customStyle="1" w:styleId="310">
    <w:name w:val="Основной текст 31"/>
    <w:basedOn w:val="a1"/>
    <w:rsid w:val="002F19EA"/>
    <w:pPr>
      <w:widowControl w:val="0"/>
    </w:pPr>
    <w:rPr>
      <w:szCs w:val="20"/>
    </w:rPr>
  </w:style>
  <w:style w:type="paragraph" w:customStyle="1" w:styleId="xl29">
    <w:name w:val="xl29"/>
    <w:basedOn w:val="a1"/>
    <w:rsid w:val="002F19EA"/>
    <w:pPr>
      <w:spacing w:before="100" w:after="100"/>
      <w:jc w:val="center"/>
    </w:pPr>
    <w:rPr>
      <w:szCs w:val="20"/>
    </w:rPr>
  </w:style>
  <w:style w:type="paragraph" w:customStyle="1" w:styleId="IniiaiieNaaae">
    <w:name w:val="Iniiaiie Na?aae"/>
    <w:basedOn w:val="a1"/>
    <w:rsid w:val="002F19EA"/>
    <w:pPr>
      <w:spacing w:line="360" w:lineRule="auto"/>
      <w:ind w:firstLine="720"/>
      <w:jc w:val="both"/>
    </w:pPr>
    <w:rPr>
      <w:kern w:val="28"/>
      <w:szCs w:val="20"/>
    </w:rPr>
  </w:style>
  <w:style w:type="character" w:customStyle="1" w:styleId="aff1">
    <w:name w:val="Обычный левый Знак"/>
    <w:basedOn w:val="a2"/>
    <w:rsid w:val="002F19EA"/>
    <w:rPr>
      <w:rFonts w:ascii="Courier New" w:hAnsi="Courier New"/>
      <w:noProof w:val="0"/>
      <w:color w:val="000000"/>
      <w:kern w:val="2"/>
      <w:sz w:val="28"/>
      <w:lang w:val="ru-RU" w:eastAsia="ru-RU" w:bidi="ar-SA"/>
    </w:rPr>
  </w:style>
  <w:style w:type="paragraph" w:customStyle="1" w:styleId="aff2">
    <w:name w:val="таблица"/>
    <w:basedOn w:val="a1"/>
    <w:next w:val="a1"/>
    <w:autoRedefine/>
    <w:rsid w:val="002F19EA"/>
    <w:pPr>
      <w:jc w:val="center"/>
    </w:pPr>
    <w:rPr>
      <w:rFonts w:ascii="Courier New" w:hAnsi="Courier New"/>
      <w:sz w:val="20"/>
    </w:rPr>
  </w:style>
  <w:style w:type="paragraph" w:styleId="34">
    <w:name w:val="Body Text 3"/>
    <w:basedOn w:val="a1"/>
    <w:link w:val="35"/>
    <w:rsid w:val="002F19EA"/>
    <w:pPr>
      <w:jc w:val="center"/>
    </w:pPr>
    <w:rPr>
      <w:sz w:val="28"/>
    </w:rPr>
  </w:style>
  <w:style w:type="character" w:customStyle="1" w:styleId="35">
    <w:name w:val="Основной текст 3 Знак"/>
    <w:basedOn w:val="a2"/>
    <w:link w:val="34"/>
    <w:rsid w:val="002F19EA"/>
    <w:rPr>
      <w:rFonts w:ascii="Times New Roman" w:eastAsia="Times New Roman" w:hAnsi="Times New Roman"/>
      <w:sz w:val="28"/>
      <w:szCs w:val="24"/>
    </w:rPr>
  </w:style>
  <w:style w:type="paragraph" w:customStyle="1" w:styleId="aff3">
    <w:name w:val="Основной текст с отступ"/>
    <w:basedOn w:val="a1"/>
    <w:rsid w:val="002F19EA"/>
    <w:pPr>
      <w:widowControl w:val="0"/>
      <w:ind w:firstLine="709"/>
      <w:jc w:val="both"/>
    </w:pPr>
  </w:style>
  <w:style w:type="paragraph" w:styleId="aff4">
    <w:name w:val="Block Text"/>
    <w:basedOn w:val="a1"/>
    <w:rsid w:val="002F19EA"/>
    <w:pPr>
      <w:ind w:left="-90" w:right="-108"/>
      <w:jc w:val="center"/>
    </w:pPr>
    <w:rPr>
      <w:sz w:val="20"/>
    </w:rPr>
  </w:style>
  <w:style w:type="paragraph" w:customStyle="1" w:styleId="iniiaiienaaae0">
    <w:name w:val="iniiaiie na?aae"/>
    <w:basedOn w:val="a1"/>
    <w:rsid w:val="002F19EA"/>
    <w:rPr>
      <w:kern w:val="28"/>
    </w:rPr>
  </w:style>
  <w:style w:type="paragraph" w:styleId="26">
    <w:name w:val="Body Text 2"/>
    <w:basedOn w:val="a1"/>
    <w:link w:val="27"/>
    <w:rsid w:val="002F19EA"/>
    <w:pPr>
      <w:jc w:val="both"/>
    </w:pPr>
  </w:style>
  <w:style w:type="character" w:customStyle="1" w:styleId="27">
    <w:name w:val="Основной текст 2 Знак"/>
    <w:basedOn w:val="a2"/>
    <w:link w:val="26"/>
    <w:rsid w:val="002F19EA"/>
    <w:rPr>
      <w:rFonts w:ascii="Times New Roman" w:eastAsia="Times New Roman" w:hAnsi="Times New Roman"/>
      <w:sz w:val="24"/>
      <w:szCs w:val="24"/>
    </w:rPr>
  </w:style>
  <w:style w:type="paragraph" w:styleId="a">
    <w:name w:val="List Bullet"/>
    <w:aliases w:val="Маркированный"/>
    <w:basedOn w:val="a1"/>
    <w:link w:val="aff5"/>
    <w:rsid w:val="002F19EA"/>
    <w:pPr>
      <w:widowControl w:val="0"/>
      <w:numPr>
        <w:numId w:val="5"/>
      </w:numPr>
      <w:tabs>
        <w:tab w:val="clear" w:pos="0"/>
        <w:tab w:val="left" w:pos="357"/>
      </w:tabs>
      <w:autoSpaceDE w:val="0"/>
      <w:autoSpaceDN w:val="0"/>
      <w:adjustRightInd w:val="0"/>
      <w:spacing w:before="120"/>
      <w:ind w:left="1429" w:hanging="360"/>
      <w:jc w:val="both"/>
    </w:pPr>
    <w:rPr>
      <w:szCs w:val="20"/>
    </w:rPr>
  </w:style>
  <w:style w:type="character" w:customStyle="1" w:styleId="aff5">
    <w:name w:val="Маркированный список Знак"/>
    <w:aliases w:val="Маркированный Знак"/>
    <w:link w:val="a"/>
    <w:rsid w:val="002F19EA"/>
    <w:rPr>
      <w:rFonts w:ascii="Times New Roman" w:eastAsia="Times New Roman" w:hAnsi="Times New Roman"/>
      <w:sz w:val="24"/>
    </w:rPr>
  </w:style>
  <w:style w:type="paragraph" w:styleId="aff6">
    <w:name w:val="caption"/>
    <w:aliases w:val="Номер объекта"/>
    <w:next w:val="a1"/>
    <w:qFormat/>
    <w:rsid w:val="002F19EA"/>
    <w:pPr>
      <w:spacing w:before="240" w:after="60"/>
      <w:contextualSpacing/>
      <w:outlineLvl w:val="4"/>
    </w:pPr>
    <w:rPr>
      <w:rFonts w:ascii="Times New Roman" w:eastAsia="Times New Roman" w:hAnsi="Times New Roman"/>
      <w:sz w:val="24"/>
    </w:rPr>
  </w:style>
  <w:style w:type="paragraph" w:customStyle="1" w:styleId="Normal10-02">
    <w:name w:val="Normal + 10 пт полужирный По центру Слева:  -02 см Справ..."/>
    <w:basedOn w:val="a1"/>
    <w:link w:val="Normal10-020"/>
    <w:rsid w:val="002F19EA"/>
    <w:pPr>
      <w:ind w:left="-113" w:right="-113"/>
      <w:jc w:val="center"/>
    </w:pPr>
    <w:rPr>
      <w:b/>
      <w:bCs/>
      <w:sz w:val="20"/>
      <w:szCs w:val="20"/>
    </w:rPr>
  </w:style>
  <w:style w:type="paragraph" w:customStyle="1" w:styleId="Normal10-021">
    <w:name w:val="Стиль Normal + 10 пт полужирный По центру Слева:  -02 см Справ..."/>
    <w:basedOn w:val="15"/>
    <w:rsid w:val="002F19EA"/>
    <w:pPr>
      <w:snapToGrid w:val="0"/>
      <w:ind w:left="-113" w:right="-113"/>
      <w:jc w:val="center"/>
    </w:pPr>
    <w:rPr>
      <w:b/>
      <w:bCs/>
      <w:sz w:val="20"/>
    </w:rPr>
  </w:style>
  <w:style w:type="paragraph" w:customStyle="1" w:styleId="127">
    <w:name w:val="127 см"/>
    <w:basedOn w:val="a1"/>
    <w:next w:val="a1"/>
    <w:rsid w:val="002F19EA"/>
    <w:pPr>
      <w:widowControl w:val="0"/>
      <w:autoSpaceDE w:val="0"/>
      <w:autoSpaceDN w:val="0"/>
      <w:adjustRightInd w:val="0"/>
      <w:spacing w:before="120"/>
      <w:ind w:left="720"/>
      <w:jc w:val="both"/>
    </w:pPr>
    <w:rPr>
      <w:szCs w:val="20"/>
    </w:rPr>
  </w:style>
  <w:style w:type="paragraph" w:customStyle="1" w:styleId="28">
    <w:name w:val="2 уровень + По ширине"/>
    <w:aliases w:val="Слева:  0,63 см,Первая строка:  1,27 см"/>
    <w:basedOn w:val="a1"/>
    <w:rsid w:val="002F19EA"/>
    <w:pPr>
      <w:ind w:left="360"/>
      <w:jc w:val="both"/>
    </w:pPr>
    <w:rPr>
      <w:b/>
      <w:bCs/>
    </w:rPr>
  </w:style>
  <w:style w:type="paragraph" w:customStyle="1" w:styleId="ConsPlusCell">
    <w:name w:val="ConsPlusCell"/>
    <w:rsid w:val="002F19EA"/>
    <w:pPr>
      <w:widowControl w:val="0"/>
      <w:autoSpaceDE w:val="0"/>
      <w:autoSpaceDN w:val="0"/>
      <w:adjustRightInd w:val="0"/>
    </w:pPr>
    <w:rPr>
      <w:rFonts w:ascii="Arial" w:eastAsia="Times New Roman" w:hAnsi="Arial" w:cs="Arial"/>
    </w:rPr>
  </w:style>
  <w:style w:type="paragraph" w:customStyle="1" w:styleId="140">
    <w:name w:val="основной 14"/>
    <w:basedOn w:val="a1"/>
    <w:link w:val="141"/>
    <w:qFormat/>
    <w:rsid w:val="002F19EA"/>
    <w:pPr>
      <w:ind w:firstLine="720"/>
      <w:jc w:val="both"/>
    </w:pPr>
    <w:rPr>
      <w:sz w:val="28"/>
      <w:szCs w:val="28"/>
    </w:rPr>
  </w:style>
  <w:style w:type="character" w:customStyle="1" w:styleId="141">
    <w:name w:val="основной 14 Знак"/>
    <w:basedOn w:val="a2"/>
    <w:link w:val="140"/>
    <w:rsid w:val="002F19EA"/>
    <w:rPr>
      <w:rFonts w:ascii="Times New Roman" w:eastAsia="Times New Roman" w:hAnsi="Times New Roman"/>
      <w:sz w:val="28"/>
      <w:szCs w:val="28"/>
    </w:rPr>
  </w:style>
  <w:style w:type="paragraph" w:customStyle="1" w:styleId="l">
    <w:name w:val="l"/>
    <w:basedOn w:val="a1"/>
    <w:rsid w:val="002F19EA"/>
    <w:pPr>
      <w:spacing w:before="100" w:beforeAutospacing="1" w:after="100" w:afterAutospacing="1"/>
    </w:pPr>
  </w:style>
  <w:style w:type="paragraph" w:customStyle="1" w:styleId="BodyText22">
    <w:name w:val="Body Text 22"/>
    <w:basedOn w:val="a1"/>
    <w:rsid w:val="002F19EA"/>
    <w:pPr>
      <w:ind w:firstLine="851"/>
      <w:jc w:val="both"/>
    </w:pPr>
    <w:rPr>
      <w:sz w:val="28"/>
      <w:szCs w:val="20"/>
    </w:rPr>
  </w:style>
  <w:style w:type="paragraph" w:customStyle="1" w:styleId="Sf13">
    <w:name w:val="Основной текст с отSf1тупом 3"/>
    <w:basedOn w:val="a1"/>
    <w:rsid w:val="002F19EA"/>
    <w:pPr>
      <w:widowControl w:val="0"/>
      <w:ind w:firstLine="709"/>
      <w:jc w:val="both"/>
    </w:pPr>
    <w:rPr>
      <w:snapToGrid w:val="0"/>
      <w:sz w:val="28"/>
      <w:szCs w:val="20"/>
    </w:rPr>
  </w:style>
  <w:style w:type="paragraph" w:customStyle="1" w:styleId="16">
    <w:name w:val="Знак1"/>
    <w:basedOn w:val="a1"/>
    <w:rsid w:val="002F19EA"/>
    <w:pPr>
      <w:spacing w:after="160" w:line="240" w:lineRule="exact"/>
    </w:pPr>
    <w:rPr>
      <w:rFonts w:ascii="Verdana" w:hAnsi="Verdana"/>
      <w:lang w:val="en-US" w:eastAsia="en-US"/>
    </w:rPr>
  </w:style>
  <w:style w:type="character" w:customStyle="1" w:styleId="apple-style-span">
    <w:name w:val="apple-style-span"/>
    <w:basedOn w:val="a2"/>
    <w:rsid w:val="002F19EA"/>
  </w:style>
  <w:style w:type="character" w:customStyle="1" w:styleId="apple-converted-space">
    <w:name w:val="apple-converted-space"/>
    <w:basedOn w:val="a2"/>
    <w:rsid w:val="002F19EA"/>
  </w:style>
  <w:style w:type="paragraph" w:customStyle="1" w:styleId="aff7">
    <w:name w:val="........ ....."/>
    <w:basedOn w:val="a1"/>
    <w:next w:val="a1"/>
    <w:rsid w:val="002F19EA"/>
    <w:pPr>
      <w:autoSpaceDE w:val="0"/>
      <w:autoSpaceDN w:val="0"/>
      <w:adjustRightInd w:val="0"/>
    </w:pPr>
  </w:style>
  <w:style w:type="paragraph" w:customStyle="1" w:styleId="aff8">
    <w:name w:val="......."/>
    <w:basedOn w:val="a1"/>
    <w:next w:val="a1"/>
    <w:rsid w:val="002F19EA"/>
    <w:pPr>
      <w:autoSpaceDE w:val="0"/>
      <w:autoSpaceDN w:val="0"/>
      <w:adjustRightInd w:val="0"/>
    </w:pPr>
  </w:style>
  <w:style w:type="paragraph" w:customStyle="1" w:styleId="ConsPlusTitle">
    <w:name w:val="ConsPlusTitle"/>
    <w:rsid w:val="002F19EA"/>
    <w:pPr>
      <w:widowControl w:val="0"/>
      <w:autoSpaceDE w:val="0"/>
      <w:autoSpaceDN w:val="0"/>
      <w:adjustRightInd w:val="0"/>
    </w:pPr>
    <w:rPr>
      <w:rFonts w:ascii="Arial" w:eastAsia="Times New Roman" w:hAnsi="Arial" w:cs="Arial"/>
      <w:b/>
      <w:bCs/>
    </w:rPr>
  </w:style>
  <w:style w:type="paragraph" w:customStyle="1" w:styleId="0">
    <w:name w:val="Стиль0"/>
    <w:rsid w:val="002F19EA"/>
    <w:pPr>
      <w:jc w:val="both"/>
    </w:pPr>
    <w:rPr>
      <w:rFonts w:ascii="Arial" w:eastAsia="Times New Roman" w:hAnsi="Arial"/>
      <w:sz w:val="22"/>
    </w:rPr>
  </w:style>
  <w:style w:type="paragraph" w:customStyle="1" w:styleId="aff9">
    <w:name w:val="Для записок"/>
    <w:basedOn w:val="a1"/>
    <w:link w:val="affa"/>
    <w:rsid w:val="002F19EA"/>
    <w:pPr>
      <w:spacing w:after="100"/>
      <w:ind w:firstLine="720"/>
      <w:jc w:val="both"/>
    </w:pPr>
    <w:rPr>
      <w:szCs w:val="20"/>
    </w:rPr>
  </w:style>
  <w:style w:type="character" w:customStyle="1" w:styleId="affa">
    <w:name w:val="Для записок Знак"/>
    <w:basedOn w:val="a2"/>
    <w:link w:val="aff9"/>
    <w:rsid w:val="002F19EA"/>
    <w:rPr>
      <w:rFonts w:ascii="Times New Roman" w:eastAsia="Times New Roman" w:hAnsi="Times New Roman"/>
      <w:sz w:val="24"/>
    </w:rPr>
  </w:style>
  <w:style w:type="paragraph" w:customStyle="1" w:styleId="affb">
    <w:name w:val="обыкновенный"/>
    <w:basedOn w:val="a1"/>
    <w:rsid w:val="002F19EA"/>
    <w:pPr>
      <w:jc w:val="both"/>
    </w:pPr>
    <w:rPr>
      <w:szCs w:val="20"/>
    </w:rPr>
  </w:style>
  <w:style w:type="paragraph" w:customStyle="1" w:styleId="17">
    <w:name w:val="1 уровень"/>
    <w:basedOn w:val="10"/>
    <w:link w:val="18"/>
    <w:rsid w:val="002F19EA"/>
    <w:pPr>
      <w:autoSpaceDE/>
      <w:autoSpaceDN/>
      <w:adjustRightInd/>
      <w:spacing w:before="240" w:after="120" w:line="360" w:lineRule="auto"/>
      <w:ind w:left="0" w:firstLine="0"/>
      <w:jc w:val="left"/>
    </w:pPr>
    <w:rPr>
      <w:rFonts w:cs="Arial"/>
      <w:b/>
      <w:bCs/>
      <w:caps/>
      <w:kern w:val="32"/>
      <w:sz w:val="24"/>
      <w:szCs w:val="28"/>
    </w:rPr>
  </w:style>
  <w:style w:type="character" w:customStyle="1" w:styleId="18">
    <w:name w:val="1 уровень Знак"/>
    <w:basedOn w:val="a2"/>
    <w:link w:val="17"/>
    <w:rsid w:val="002F19EA"/>
    <w:rPr>
      <w:rFonts w:ascii="Times New Roman" w:eastAsia="Times New Roman" w:hAnsi="Times New Roman" w:cs="Arial"/>
      <w:b/>
      <w:bCs/>
      <w:caps/>
      <w:kern w:val="32"/>
      <w:sz w:val="24"/>
      <w:szCs w:val="28"/>
    </w:rPr>
  </w:style>
  <w:style w:type="character" w:customStyle="1" w:styleId="contextcurrent">
    <w:name w:val="context_current"/>
    <w:basedOn w:val="a2"/>
    <w:rsid w:val="002F19EA"/>
  </w:style>
  <w:style w:type="character" w:customStyle="1" w:styleId="81">
    <w:name w:val="Знак Знак8"/>
    <w:basedOn w:val="a2"/>
    <w:rsid w:val="002F19EA"/>
    <w:rPr>
      <w:sz w:val="24"/>
      <w:szCs w:val="24"/>
      <w:lang w:val="ru-RU" w:eastAsia="ru-RU" w:bidi="ar-SA"/>
    </w:rPr>
  </w:style>
  <w:style w:type="paragraph" w:customStyle="1" w:styleId="19">
    <w:name w:val="Знак Знак Знак1 Знак"/>
    <w:basedOn w:val="a1"/>
    <w:rsid w:val="002F19EA"/>
    <w:rPr>
      <w:rFonts w:ascii="Verdana" w:hAnsi="Verdana" w:cs="Verdana"/>
      <w:sz w:val="20"/>
      <w:szCs w:val="20"/>
      <w:lang w:val="en-US" w:eastAsia="en-US"/>
    </w:rPr>
  </w:style>
  <w:style w:type="character" w:styleId="affc">
    <w:name w:val="FollowedHyperlink"/>
    <w:basedOn w:val="a2"/>
    <w:rsid w:val="002F19EA"/>
    <w:rPr>
      <w:color w:val="800080"/>
      <w:u w:val="single"/>
    </w:rPr>
  </w:style>
  <w:style w:type="paragraph" w:customStyle="1" w:styleId="2TimesNewRoman">
    <w:name w:val="Стиль Заголовок 2 + Times New Roman не полужирный не курсив По ц..."/>
    <w:basedOn w:val="20"/>
    <w:rsid w:val="002F19EA"/>
    <w:pPr>
      <w:jc w:val="center"/>
    </w:pPr>
    <w:rPr>
      <w:rFonts w:ascii="Times New Roman" w:hAnsi="Times New Roman"/>
      <w:b w:val="0"/>
      <w:bCs w:val="0"/>
      <w:i w:val="0"/>
      <w:iCs w:val="0"/>
      <w:sz w:val="32"/>
      <w:szCs w:val="20"/>
    </w:rPr>
  </w:style>
  <w:style w:type="paragraph" w:customStyle="1" w:styleId="1TimesNewRoman">
    <w:name w:val="Стиль Заголовок 1 + Times New Roman не полужирный По центру"/>
    <w:basedOn w:val="10"/>
    <w:rsid w:val="002F19EA"/>
    <w:pPr>
      <w:autoSpaceDE/>
      <w:autoSpaceDN/>
      <w:adjustRightInd/>
      <w:spacing w:before="240" w:after="120"/>
      <w:ind w:left="0" w:firstLine="0"/>
    </w:pPr>
    <w:rPr>
      <w:kern w:val="32"/>
      <w:sz w:val="36"/>
      <w:szCs w:val="20"/>
    </w:rPr>
  </w:style>
  <w:style w:type="paragraph" w:customStyle="1" w:styleId="1TimesNewRoman1">
    <w:name w:val="Стиль Заголовок 1 + Times New Roman не полужирный По центру1"/>
    <w:basedOn w:val="10"/>
    <w:rsid w:val="002F19EA"/>
    <w:pPr>
      <w:autoSpaceDE/>
      <w:autoSpaceDN/>
      <w:adjustRightInd/>
      <w:spacing w:before="240" w:after="120"/>
      <w:ind w:left="0" w:firstLine="0"/>
    </w:pPr>
    <w:rPr>
      <w:kern w:val="32"/>
      <w:sz w:val="36"/>
      <w:szCs w:val="20"/>
    </w:rPr>
  </w:style>
  <w:style w:type="paragraph" w:customStyle="1" w:styleId="ConsPlusNonformat">
    <w:name w:val="ConsPlusNonformat"/>
    <w:rsid w:val="002F19EA"/>
    <w:pPr>
      <w:widowControl w:val="0"/>
      <w:autoSpaceDE w:val="0"/>
      <w:autoSpaceDN w:val="0"/>
      <w:adjustRightInd w:val="0"/>
    </w:pPr>
    <w:rPr>
      <w:rFonts w:ascii="Courier New" w:eastAsia="Times New Roman" w:hAnsi="Courier New" w:cs="Courier New"/>
    </w:rPr>
  </w:style>
  <w:style w:type="character" w:customStyle="1" w:styleId="1a">
    <w:name w:val="1 Знак"/>
    <w:basedOn w:val="a2"/>
    <w:link w:val="1b"/>
    <w:locked/>
    <w:rsid w:val="002F19EA"/>
    <w:rPr>
      <w:b/>
      <w:caps/>
      <w:sz w:val="24"/>
      <w:szCs w:val="16"/>
    </w:rPr>
  </w:style>
  <w:style w:type="paragraph" w:customStyle="1" w:styleId="1b">
    <w:name w:val="1"/>
    <w:basedOn w:val="a1"/>
    <w:link w:val="1a"/>
    <w:rsid w:val="002F19EA"/>
    <w:pPr>
      <w:spacing w:after="160"/>
      <w:jc w:val="both"/>
    </w:pPr>
    <w:rPr>
      <w:rFonts w:ascii="Calibri" w:eastAsia="Calibri" w:hAnsi="Calibri"/>
      <w:b/>
      <w:caps/>
      <w:szCs w:val="16"/>
    </w:rPr>
  </w:style>
  <w:style w:type="paragraph" w:customStyle="1" w:styleId="1c">
    <w:name w:val="Обычный1"/>
    <w:basedOn w:val="a1"/>
    <w:rsid w:val="002F19EA"/>
    <w:pPr>
      <w:autoSpaceDE w:val="0"/>
      <w:autoSpaceDN w:val="0"/>
      <w:snapToGrid w:val="0"/>
    </w:pPr>
    <w:rPr>
      <w:rFonts w:ascii="Calibri" w:eastAsia="Calibri" w:hAnsi="Calibri"/>
      <w:sz w:val="22"/>
      <w:szCs w:val="22"/>
      <w:lang w:eastAsia="en-US"/>
    </w:rPr>
  </w:style>
  <w:style w:type="paragraph" w:customStyle="1" w:styleId="normal00">
    <w:name w:val="normal0"/>
    <w:basedOn w:val="a1"/>
    <w:rsid w:val="002F19EA"/>
    <w:pPr>
      <w:autoSpaceDE w:val="0"/>
      <w:autoSpaceDN w:val="0"/>
      <w:snapToGrid w:val="0"/>
    </w:pPr>
    <w:rPr>
      <w:rFonts w:ascii="Calibri" w:eastAsia="Calibri" w:hAnsi="Calibri"/>
      <w:sz w:val="22"/>
      <w:szCs w:val="22"/>
    </w:rPr>
  </w:style>
  <w:style w:type="paragraph" w:customStyle="1" w:styleId="S1">
    <w:name w:val="S_Обычный в таблице"/>
    <w:basedOn w:val="a1"/>
    <w:link w:val="S2"/>
    <w:rsid w:val="002F19EA"/>
    <w:pPr>
      <w:spacing w:line="360" w:lineRule="auto"/>
      <w:jc w:val="center"/>
    </w:pPr>
  </w:style>
  <w:style w:type="character" w:styleId="affd">
    <w:name w:val="footnote reference"/>
    <w:basedOn w:val="a2"/>
    <w:rsid w:val="002F19EA"/>
    <w:rPr>
      <w:vertAlign w:val="superscript"/>
    </w:rPr>
  </w:style>
  <w:style w:type="paragraph" w:styleId="1d">
    <w:name w:val="toc 1"/>
    <w:basedOn w:val="10"/>
    <w:next w:val="20"/>
    <w:autoRedefine/>
    <w:semiHidden/>
    <w:rsid w:val="002F19EA"/>
    <w:pPr>
      <w:keepNext w:val="0"/>
      <w:autoSpaceDE/>
      <w:autoSpaceDN/>
      <w:adjustRightInd/>
      <w:spacing w:before="360"/>
      <w:ind w:left="0" w:firstLine="0"/>
      <w:jc w:val="left"/>
      <w:outlineLvl w:val="9"/>
    </w:pPr>
    <w:rPr>
      <w:rFonts w:ascii="Arial" w:hAnsi="Arial" w:cs="Arial"/>
      <w:b/>
      <w:bCs/>
      <w:caps/>
      <w:sz w:val="24"/>
    </w:rPr>
  </w:style>
  <w:style w:type="paragraph" w:styleId="affe">
    <w:name w:val="annotation text"/>
    <w:basedOn w:val="a1"/>
    <w:link w:val="afff"/>
    <w:semiHidden/>
    <w:rsid w:val="002F19EA"/>
    <w:rPr>
      <w:sz w:val="20"/>
      <w:szCs w:val="20"/>
    </w:rPr>
  </w:style>
  <w:style w:type="character" w:customStyle="1" w:styleId="afff">
    <w:name w:val="Текст примечания Знак"/>
    <w:basedOn w:val="a2"/>
    <w:link w:val="affe"/>
    <w:semiHidden/>
    <w:rsid w:val="002F19EA"/>
    <w:rPr>
      <w:rFonts w:ascii="Times New Roman" w:eastAsia="Times New Roman" w:hAnsi="Times New Roman"/>
    </w:rPr>
  </w:style>
  <w:style w:type="paragraph" w:customStyle="1" w:styleId="110">
    <w:name w:val="Знак1 Знак Знак Знак Знак Знак Знак Знак Знак Знак Знак Знак Знак Знак Знак Знак Знак Знак Знак Знак Знак Знак Знак1 Знак Знак Знак Знак Знак Знак Знак"/>
    <w:basedOn w:val="a1"/>
    <w:rsid w:val="002F19EA"/>
    <w:pPr>
      <w:spacing w:after="160" w:line="240" w:lineRule="exact"/>
    </w:pPr>
    <w:rPr>
      <w:rFonts w:ascii="Verdana" w:hAnsi="Verdana"/>
      <w:lang w:val="en-US" w:eastAsia="en-US"/>
    </w:rPr>
  </w:style>
  <w:style w:type="character" w:customStyle="1" w:styleId="spelle">
    <w:name w:val="spelle"/>
    <w:basedOn w:val="a2"/>
    <w:rsid w:val="002F19EA"/>
  </w:style>
  <w:style w:type="paragraph" w:styleId="HTML">
    <w:name w:val="HTML Preformatted"/>
    <w:basedOn w:val="a1"/>
    <w:link w:val="HTML0"/>
    <w:rsid w:val="002F1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2F19EA"/>
    <w:rPr>
      <w:rFonts w:ascii="Courier New" w:eastAsia="Times New Roman" w:hAnsi="Courier New" w:cs="Courier New"/>
    </w:rPr>
  </w:style>
  <w:style w:type="paragraph" w:customStyle="1" w:styleId="1e">
    <w:name w:val="Знак Знак Знак Знак Знак Знак Знак Знак Знак Знак Знак Знак Знак Знак Знак1 Знак Знак Знак Знак Знак Знак Знак"/>
    <w:basedOn w:val="a1"/>
    <w:rsid w:val="002F19EA"/>
    <w:pPr>
      <w:spacing w:before="100" w:beforeAutospacing="1" w:after="100" w:afterAutospacing="1"/>
    </w:pPr>
    <w:rPr>
      <w:rFonts w:ascii="Tahoma" w:hAnsi="Tahoma"/>
      <w:sz w:val="20"/>
      <w:szCs w:val="20"/>
      <w:lang w:val="en-US" w:eastAsia="en-US"/>
    </w:rPr>
  </w:style>
  <w:style w:type="paragraph" w:customStyle="1" w:styleId="Iniiaiieoaeno2">
    <w:name w:val="Iniiaiie oaeno 2"/>
    <w:basedOn w:val="a1"/>
    <w:rsid w:val="002F19EA"/>
    <w:pPr>
      <w:overflowPunct w:val="0"/>
      <w:autoSpaceDE w:val="0"/>
      <w:autoSpaceDN w:val="0"/>
      <w:adjustRightInd w:val="0"/>
      <w:ind w:firstLine="540"/>
      <w:jc w:val="both"/>
      <w:textAlignment w:val="baseline"/>
    </w:pPr>
    <w:rPr>
      <w:sz w:val="26"/>
      <w:szCs w:val="20"/>
    </w:rPr>
  </w:style>
  <w:style w:type="paragraph" w:customStyle="1" w:styleId="Noeeu13ioIioeeiaIaaaynoiea127niIaaa6io">
    <w:name w:val="Noeeu 13 io Ii oe?eia Ia?aay no?iea:  127 ni Ia?aa:  6 io"/>
    <w:basedOn w:val="a1"/>
    <w:rsid w:val="002F19EA"/>
    <w:pPr>
      <w:widowControl w:val="0"/>
      <w:shd w:val="clear" w:color="auto" w:fill="FFFFFF"/>
      <w:autoSpaceDE w:val="0"/>
      <w:autoSpaceDN w:val="0"/>
      <w:adjustRightInd w:val="0"/>
      <w:spacing w:line="360" w:lineRule="atLeast"/>
      <w:ind w:firstLine="709"/>
      <w:jc w:val="both"/>
      <w:textAlignment w:val="baseline"/>
    </w:pPr>
    <w:rPr>
      <w:sz w:val="26"/>
      <w:szCs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2F19EA"/>
    <w:pPr>
      <w:spacing w:before="100" w:beforeAutospacing="1" w:after="100" w:afterAutospacing="1"/>
    </w:pPr>
    <w:rPr>
      <w:rFonts w:ascii="Tahoma" w:hAnsi="Tahoma" w:cs="Tahoma"/>
      <w:sz w:val="20"/>
      <w:szCs w:val="20"/>
      <w:lang w:val="en-US" w:eastAsia="en-US"/>
    </w:rPr>
  </w:style>
  <w:style w:type="paragraph" w:customStyle="1" w:styleId="36">
    <w:name w:val="Заг 3"/>
    <w:basedOn w:val="a1"/>
    <w:rsid w:val="002F19EA"/>
    <w:pPr>
      <w:shd w:val="clear" w:color="auto" w:fill="F8FCFF"/>
      <w:spacing w:before="120" w:after="120"/>
      <w:jc w:val="both"/>
      <w:outlineLvl w:val="2"/>
    </w:pPr>
    <w:rPr>
      <w:b/>
    </w:rPr>
  </w:style>
  <w:style w:type="paragraph" w:styleId="29">
    <w:name w:val="toc 2"/>
    <w:basedOn w:val="a1"/>
    <w:next w:val="a1"/>
    <w:autoRedefine/>
    <w:semiHidden/>
    <w:rsid w:val="002F19EA"/>
    <w:pPr>
      <w:spacing w:before="240"/>
    </w:pPr>
    <w:rPr>
      <w:b/>
      <w:bCs/>
      <w:sz w:val="20"/>
      <w:szCs w:val="20"/>
    </w:rPr>
  </w:style>
  <w:style w:type="paragraph" w:styleId="37">
    <w:name w:val="toc 3"/>
    <w:basedOn w:val="a1"/>
    <w:next w:val="a1"/>
    <w:autoRedefine/>
    <w:semiHidden/>
    <w:rsid w:val="002F19EA"/>
    <w:pPr>
      <w:ind w:left="240"/>
    </w:pPr>
    <w:rPr>
      <w:sz w:val="20"/>
      <w:szCs w:val="20"/>
    </w:rPr>
  </w:style>
  <w:style w:type="paragraph" w:styleId="42">
    <w:name w:val="toc 4"/>
    <w:basedOn w:val="a1"/>
    <w:next w:val="a1"/>
    <w:autoRedefine/>
    <w:semiHidden/>
    <w:rsid w:val="002F19EA"/>
    <w:pPr>
      <w:ind w:left="480"/>
    </w:pPr>
    <w:rPr>
      <w:sz w:val="20"/>
      <w:szCs w:val="20"/>
    </w:rPr>
  </w:style>
  <w:style w:type="paragraph" w:styleId="51">
    <w:name w:val="toc 5"/>
    <w:basedOn w:val="a1"/>
    <w:next w:val="a1"/>
    <w:autoRedefine/>
    <w:semiHidden/>
    <w:rsid w:val="002F19EA"/>
    <w:pPr>
      <w:ind w:left="720"/>
    </w:pPr>
    <w:rPr>
      <w:sz w:val="20"/>
      <w:szCs w:val="20"/>
    </w:rPr>
  </w:style>
  <w:style w:type="paragraph" w:styleId="61">
    <w:name w:val="toc 6"/>
    <w:basedOn w:val="a1"/>
    <w:next w:val="a1"/>
    <w:autoRedefine/>
    <w:semiHidden/>
    <w:rsid w:val="002F19EA"/>
    <w:pPr>
      <w:ind w:left="960"/>
    </w:pPr>
    <w:rPr>
      <w:sz w:val="20"/>
      <w:szCs w:val="20"/>
    </w:rPr>
  </w:style>
  <w:style w:type="paragraph" w:styleId="71">
    <w:name w:val="toc 7"/>
    <w:basedOn w:val="a1"/>
    <w:next w:val="a1"/>
    <w:autoRedefine/>
    <w:semiHidden/>
    <w:rsid w:val="002F19EA"/>
    <w:pPr>
      <w:ind w:left="1200"/>
    </w:pPr>
    <w:rPr>
      <w:sz w:val="20"/>
      <w:szCs w:val="20"/>
    </w:rPr>
  </w:style>
  <w:style w:type="paragraph" w:styleId="82">
    <w:name w:val="toc 8"/>
    <w:basedOn w:val="a1"/>
    <w:next w:val="a1"/>
    <w:autoRedefine/>
    <w:semiHidden/>
    <w:rsid w:val="002F19EA"/>
    <w:pPr>
      <w:ind w:left="1440"/>
    </w:pPr>
    <w:rPr>
      <w:sz w:val="20"/>
      <w:szCs w:val="20"/>
    </w:rPr>
  </w:style>
  <w:style w:type="paragraph" w:styleId="91">
    <w:name w:val="toc 9"/>
    <w:basedOn w:val="a1"/>
    <w:next w:val="a1"/>
    <w:autoRedefine/>
    <w:semiHidden/>
    <w:rsid w:val="002F19EA"/>
    <w:pPr>
      <w:ind w:left="1680"/>
    </w:pPr>
    <w:rPr>
      <w:sz w:val="20"/>
      <w:szCs w:val="20"/>
    </w:rPr>
  </w:style>
  <w:style w:type="paragraph" w:customStyle="1" w:styleId="11pt">
    <w:name w:val="Обычный + 11 pt"/>
    <w:aliases w:val="Черный"/>
    <w:basedOn w:val="a1"/>
    <w:rsid w:val="002F19EA"/>
    <w:pPr>
      <w:autoSpaceDE w:val="0"/>
      <w:autoSpaceDN w:val="0"/>
      <w:adjustRightInd w:val="0"/>
      <w:ind w:firstLine="709"/>
      <w:jc w:val="both"/>
    </w:pPr>
    <w:rPr>
      <w:rFonts w:ascii="Arial" w:hAnsi="Arial" w:cs="Arial"/>
      <w:color w:val="000000"/>
      <w:sz w:val="18"/>
      <w:szCs w:val="18"/>
    </w:rPr>
  </w:style>
  <w:style w:type="character" w:customStyle="1" w:styleId="1f">
    <w:name w:val="Îñíîâíîé øðèôò àáçàöà1"/>
    <w:rsid w:val="002F19EA"/>
  </w:style>
  <w:style w:type="character" w:customStyle="1" w:styleId="NumberingSymbols">
    <w:name w:val="Numbering Symbols"/>
    <w:rsid w:val="002F19EA"/>
  </w:style>
  <w:style w:type="paragraph" w:customStyle="1" w:styleId="Heading">
    <w:name w:val="Heading"/>
    <w:basedOn w:val="a1"/>
    <w:next w:val="a9"/>
    <w:rsid w:val="002F19EA"/>
    <w:pPr>
      <w:keepNext/>
      <w:suppressAutoHyphens/>
      <w:autoSpaceDE w:val="0"/>
      <w:autoSpaceDN w:val="0"/>
      <w:adjustRightInd w:val="0"/>
      <w:spacing w:before="240" w:after="120"/>
    </w:pPr>
    <w:rPr>
      <w:rFonts w:ascii="DejaVu Sans" w:hAnsi="DejaVu Sans" w:cs="DejaVu Sans"/>
      <w:sz w:val="28"/>
      <w:szCs w:val="28"/>
    </w:rPr>
  </w:style>
  <w:style w:type="paragraph" w:customStyle="1" w:styleId="Caption">
    <w:name w:val="Caption"/>
    <w:basedOn w:val="a1"/>
    <w:rsid w:val="002F19EA"/>
    <w:pPr>
      <w:suppressLineNumbers/>
      <w:suppressAutoHyphens/>
      <w:autoSpaceDE w:val="0"/>
      <w:autoSpaceDN w:val="0"/>
      <w:adjustRightInd w:val="0"/>
      <w:spacing w:before="120" w:after="120"/>
    </w:pPr>
    <w:rPr>
      <w:i/>
      <w:iCs/>
    </w:rPr>
  </w:style>
  <w:style w:type="paragraph" w:customStyle="1" w:styleId="Index">
    <w:name w:val="Index"/>
    <w:basedOn w:val="a1"/>
    <w:rsid w:val="002F19EA"/>
    <w:pPr>
      <w:suppressLineNumbers/>
      <w:suppressAutoHyphens/>
      <w:autoSpaceDE w:val="0"/>
      <w:autoSpaceDN w:val="0"/>
      <w:adjustRightInd w:val="0"/>
    </w:pPr>
    <w:rPr>
      <w:sz w:val="26"/>
      <w:szCs w:val="26"/>
    </w:rPr>
  </w:style>
  <w:style w:type="paragraph" w:customStyle="1" w:styleId="TableContents">
    <w:name w:val="Table Contents"/>
    <w:basedOn w:val="a1"/>
    <w:rsid w:val="002F19EA"/>
    <w:pPr>
      <w:suppressLineNumbers/>
      <w:suppressAutoHyphens/>
      <w:autoSpaceDE w:val="0"/>
      <w:autoSpaceDN w:val="0"/>
      <w:adjustRightInd w:val="0"/>
    </w:pPr>
    <w:rPr>
      <w:sz w:val="26"/>
      <w:szCs w:val="26"/>
    </w:rPr>
  </w:style>
  <w:style w:type="paragraph" w:customStyle="1" w:styleId="TableHeading">
    <w:name w:val="Table Heading"/>
    <w:basedOn w:val="TableContents"/>
    <w:rsid w:val="002F19EA"/>
    <w:pPr>
      <w:jc w:val="center"/>
    </w:pPr>
    <w:rPr>
      <w:b/>
      <w:bCs/>
    </w:rPr>
  </w:style>
  <w:style w:type="paragraph" w:customStyle="1" w:styleId="213">
    <w:name w:val="Стиль Заголовок 2 + 13 пт не полужирный не курсив Черный"/>
    <w:basedOn w:val="20"/>
    <w:rsid w:val="002F19EA"/>
    <w:pPr>
      <w:pageBreakBefore/>
      <w:numPr>
        <w:ilvl w:val="1"/>
      </w:numPr>
      <w:spacing w:before="120"/>
    </w:pPr>
    <w:rPr>
      <w:rFonts w:ascii="Times New Roman" w:hAnsi="Times New Roman" w:cs="Arial"/>
      <w:bCs w:val="0"/>
      <w:iCs w:val="0"/>
      <w:color w:val="000000"/>
      <w:sz w:val="26"/>
    </w:rPr>
  </w:style>
  <w:style w:type="paragraph" w:customStyle="1" w:styleId="112">
    <w:name w:val="Стиль Заголовок 1 + Перед:  12 пт"/>
    <w:basedOn w:val="10"/>
    <w:rsid w:val="002F19EA"/>
    <w:pPr>
      <w:pageBreakBefore/>
      <w:autoSpaceDE/>
      <w:autoSpaceDN/>
      <w:adjustRightInd/>
      <w:spacing w:before="120" w:after="60"/>
      <w:ind w:left="0" w:firstLine="0"/>
      <w:jc w:val="left"/>
    </w:pPr>
    <w:rPr>
      <w:bCs/>
      <w:kern w:val="32"/>
      <w:szCs w:val="20"/>
    </w:rPr>
  </w:style>
  <w:style w:type="paragraph" w:customStyle="1" w:styleId="1f0">
    <w:name w:val="Текст примечания1"/>
    <w:basedOn w:val="a1"/>
    <w:rsid w:val="002F19EA"/>
    <w:rPr>
      <w:sz w:val="20"/>
      <w:szCs w:val="20"/>
    </w:rPr>
  </w:style>
  <w:style w:type="paragraph" w:customStyle="1" w:styleId="1f1">
    <w:name w:val="заголовок 1"/>
    <w:basedOn w:val="a1"/>
    <w:next w:val="a1"/>
    <w:link w:val="1f2"/>
    <w:rsid w:val="002F19EA"/>
    <w:pPr>
      <w:keepNext/>
      <w:jc w:val="right"/>
    </w:pPr>
    <w:rPr>
      <w:b/>
      <w:sz w:val="26"/>
      <w:szCs w:val="20"/>
    </w:rPr>
  </w:style>
  <w:style w:type="paragraph" w:customStyle="1" w:styleId="c2">
    <w:name w:val="c2"/>
    <w:basedOn w:val="a1"/>
    <w:rsid w:val="002F19EA"/>
    <w:pPr>
      <w:spacing w:before="100" w:beforeAutospacing="1" w:after="100" w:afterAutospacing="1"/>
    </w:pPr>
  </w:style>
  <w:style w:type="paragraph" w:customStyle="1" w:styleId="131276">
    <w:name w:val="Стиль 13 пт По ширине Первая строка:  127 см Перед:  6 пт"/>
    <w:basedOn w:val="a1"/>
    <w:rsid w:val="002F19EA"/>
    <w:pPr>
      <w:shd w:val="clear" w:color="auto" w:fill="FFFFFF"/>
      <w:ind w:firstLine="709"/>
      <w:jc w:val="both"/>
    </w:pPr>
    <w:rPr>
      <w:sz w:val="26"/>
      <w:szCs w:val="26"/>
    </w:rPr>
  </w:style>
  <w:style w:type="paragraph" w:customStyle="1" w:styleId="1f3">
    <w:name w:val="Обычный 1"/>
    <w:basedOn w:val="a1"/>
    <w:rsid w:val="002F19EA"/>
    <w:pPr>
      <w:ind w:firstLine="720"/>
      <w:jc w:val="both"/>
    </w:pPr>
    <w:rPr>
      <w:sz w:val="28"/>
      <w:szCs w:val="20"/>
    </w:rPr>
  </w:style>
  <w:style w:type="character" w:customStyle="1" w:styleId="afff0">
    <w:name w:val="Текст в табл"/>
    <w:basedOn w:val="a2"/>
    <w:rsid w:val="002F19EA"/>
    <w:rPr>
      <w:rFonts w:ascii="Arial" w:hAnsi="Arial" w:cs="Arial"/>
      <w:sz w:val="16"/>
      <w:szCs w:val="16"/>
      <w:lang w:val="ru-RU"/>
    </w:rPr>
  </w:style>
  <w:style w:type="paragraph" w:customStyle="1" w:styleId="afff1">
    <w:name w:val="Текст (лев)"/>
    <w:rsid w:val="002F19EA"/>
    <w:pPr>
      <w:spacing w:before="60"/>
      <w:ind w:firstLine="567"/>
      <w:jc w:val="both"/>
    </w:pPr>
    <w:rPr>
      <w:rFonts w:ascii="Arial" w:eastAsia="Times New Roman" w:hAnsi="Arial"/>
      <w:sz w:val="18"/>
    </w:rPr>
  </w:style>
  <w:style w:type="paragraph" w:customStyle="1" w:styleId="afff2">
    <w:name w:val="Список бюл."/>
    <w:basedOn w:val="a9"/>
    <w:rsid w:val="002F19EA"/>
    <w:pPr>
      <w:ind w:left="284" w:hanging="284"/>
    </w:pPr>
  </w:style>
  <w:style w:type="paragraph" w:customStyle="1" w:styleId="date">
    <w:name w:val="date"/>
    <w:basedOn w:val="a1"/>
    <w:rsid w:val="002F19EA"/>
    <w:pPr>
      <w:spacing w:before="100" w:beforeAutospacing="1" w:after="100" w:afterAutospacing="1"/>
    </w:pPr>
  </w:style>
  <w:style w:type="paragraph" w:customStyle="1" w:styleId="index-page">
    <w:name w:val="index-page"/>
    <w:basedOn w:val="a1"/>
    <w:rsid w:val="002F19EA"/>
    <w:pPr>
      <w:spacing w:before="100" w:beforeAutospacing="1" w:after="100" w:afterAutospacing="1"/>
    </w:pPr>
  </w:style>
  <w:style w:type="paragraph" w:customStyle="1" w:styleId="fr3">
    <w:name w:val="fr3"/>
    <w:basedOn w:val="a1"/>
    <w:rsid w:val="002F19EA"/>
    <w:pPr>
      <w:spacing w:before="100" w:beforeAutospacing="1" w:after="100" w:afterAutospacing="1"/>
    </w:pPr>
  </w:style>
  <w:style w:type="paragraph" w:customStyle="1" w:styleId="2a">
    <w:name w:val="Абзац списка2"/>
    <w:basedOn w:val="a1"/>
    <w:rsid w:val="002F19EA"/>
    <w:pPr>
      <w:ind w:left="720"/>
      <w:contextualSpacing/>
    </w:pPr>
    <w:rPr>
      <w:rFonts w:eastAsia="Calibri"/>
    </w:rPr>
  </w:style>
  <w:style w:type="paragraph" w:customStyle="1" w:styleId="Default">
    <w:name w:val="Default"/>
    <w:rsid w:val="002F19EA"/>
    <w:pPr>
      <w:autoSpaceDE w:val="0"/>
      <w:autoSpaceDN w:val="0"/>
      <w:adjustRightInd w:val="0"/>
    </w:pPr>
    <w:rPr>
      <w:rFonts w:ascii="Times New Roman" w:eastAsia="Times New Roman" w:hAnsi="Times New Roman"/>
      <w:color w:val="000000"/>
      <w:sz w:val="24"/>
      <w:szCs w:val="24"/>
    </w:rPr>
  </w:style>
  <w:style w:type="character" w:customStyle="1" w:styleId="style9">
    <w:name w:val="style9"/>
    <w:basedOn w:val="a2"/>
    <w:rsid w:val="002F19EA"/>
  </w:style>
  <w:style w:type="character" w:customStyle="1" w:styleId="Normal10-020">
    <w:name w:val="Normal + 10 пт полужирный По центру Слева:  -02 см Справ... Знак"/>
    <w:basedOn w:val="a2"/>
    <w:link w:val="Normal10-02"/>
    <w:rsid w:val="002F19EA"/>
    <w:rPr>
      <w:rFonts w:ascii="Times New Roman" w:eastAsia="Times New Roman" w:hAnsi="Times New Roman"/>
      <w:b/>
      <w:bCs/>
    </w:rPr>
  </w:style>
  <w:style w:type="paragraph" w:customStyle="1" w:styleId="1">
    <w:name w:val="1_СПИСОКМАРК"/>
    <w:basedOn w:val="a1"/>
    <w:rsid w:val="002F19EA"/>
    <w:pPr>
      <w:widowControl w:val="0"/>
      <w:numPr>
        <w:numId w:val="7"/>
      </w:numPr>
      <w:autoSpaceDE w:val="0"/>
      <w:autoSpaceDN w:val="0"/>
      <w:adjustRightInd w:val="0"/>
      <w:spacing w:before="120"/>
      <w:jc w:val="both"/>
    </w:pPr>
    <w:rPr>
      <w:sz w:val="26"/>
      <w:szCs w:val="20"/>
    </w:rPr>
  </w:style>
  <w:style w:type="paragraph" w:customStyle="1" w:styleId="300">
    <w:name w:val="3_СПИСОКМАРК(0 пт)"/>
    <w:basedOn w:val="1"/>
    <w:rsid w:val="002F19EA"/>
    <w:pPr>
      <w:spacing w:before="0"/>
    </w:pPr>
  </w:style>
  <w:style w:type="paragraph" w:customStyle="1" w:styleId="311">
    <w:name w:val="Основной текст 31"/>
    <w:basedOn w:val="a1"/>
    <w:rsid w:val="002F19EA"/>
    <w:pPr>
      <w:suppressAutoHyphens/>
      <w:spacing w:after="120"/>
    </w:pPr>
    <w:rPr>
      <w:sz w:val="16"/>
      <w:szCs w:val="16"/>
      <w:lang w:eastAsia="ar-SA"/>
    </w:rPr>
  </w:style>
  <w:style w:type="character" w:customStyle="1" w:styleId="62">
    <w:name w:val="Знак6 Знак"/>
    <w:aliases w:val="Нумерованный список !! Знак,Основной текст 1 Знак Знак"/>
    <w:basedOn w:val="a2"/>
    <w:semiHidden/>
    <w:rsid w:val="002F19EA"/>
    <w:rPr>
      <w:sz w:val="24"/>
      <w:szCs w:val="24"/>
      <w:lang w:val="ru-RU" w:eastAsia="ru-RU" w:bidi="ar-SA"/>
    </w:rPr>
  </w:style>
  <w:style w:type="character" w:customStyle="1" w:styleId="S2">
    <w:name w:val="S_Обычный в таблице Знак"/>
    <w:basedOn w:val="a2"/>
    <w:link w:val="S1"/>
    <w:locked/>
    <w:rsid w:val="002F19EA"/>
    <w:rPr>
      <w:rFonts w:ascii="Times New Roman" w:eastAsia="Times New Roman" w:hAnsi="Times New Roman"/>
      <w:sz w:val="24"/>
      <w:szCs w:val="24"/>
    </w:rPr>
  </w:style>
  <w:style w:type="character" w:styleId="afff3">
    <w:name w:val="annotation reference"/>
    <w:basedOn w:val="a2"/>
    <w:semiHidden/>
    <w:rsid w:val="002F19EA"/>
    <w:rPr>
      <w:sz w:val="16"/>
      <w:szCs w:val="16"/>
    </w:rPr>
  </w:style>
  <w:style w:type="paragraph" w:styleId="afff4">
    <w:name w:val="Balloon Text"/>
    <w:basedOn w:val="a1"/>
    <w:link w:val="afff5"/>
    <w:semiHidden/>
    <w:rsid w:val="002F19EA"/>
    <w:rPr>
      <w:rFonts w:ascii="Tahoma" w:hAnsi="Tahoma" w:cs="Tahoma"/>
      <w:sz w:val="16"/>
      <w:szCs w:val="16"/>
    </w:rPr>
  </w:style>
  <w:style w:type="character" w:customStyle="1" w:styleId="afff5">
    <w:name w:val="Текст выноски Знак"/>
    <w:basedOn w:val="a2"/>
    <w:link w:val="afff4"/>
    <w:semiHidden/>
    <w:rsid w:val="002F19EA"/>
    <w:rPr>
      <w:rFonts w:ascii="Tahoma" w:eastAsia="Times New Roman" w:hAnsi="Tahoma" w:cs="Tahoma"/>
      <w:sz w:val="16"/>
      <w:szCs w:val="16"/>
    </w:rPr>
  </w:style>
  <w:style w:type="character" w:customStyle="1" w:styleId="afff6">
    <w:name w:val="ГЛАВА Знак"/>
    <w:aliases w:val="ГЛАВА + не все прописные Знак,Перед:  0 пт Знак,После:  0 пт Знак Знак"/>
    <w:basedOn w:val="a2"/>
    <w:rsid w:val="002F19EA"/>
    <w:rPr>
      <w:b/>
      <w:bCs/>
      <w:sz w:val="36"/>
      <w:szCs w:val="36"/>
      <w:lang w:val="ru-RU" w:eastAsia="ru-RU" w:bidi="ar-SA"/>
    </w:rPr>
  </w:style>
  <w:style w:type="character" w:customStyle="1" w:styleId="afff7">
    <w:name w:val="Нижний колонтитул Знак Знак Знак"/>
    <w:basedOn w:val="a2"/>
    <w:rsid w:val="002F19EA"/>
    <w:rPr>
      <w:sz w:val="24"/>
      <w:szCs w:val="24"/>
      <w:lang w:val="ru-RU" w:eastAsia="ru-RU" w:bidi="ar-SA"/>
    </w:rPr>
  </w:style>
  <w:style w:type="paragraph" w:customStyle="1" w:styleId="formattexttopleveltextcentertext">
    <w:name w:val="formattext topleveltext centertext"/>
    <w:basedOn w:val="a1"/>
    <w:rsid w:val="002F19EA"/>
    <w:pPr>
      <w:spacing w:before="100" w:beforeAutospacing="1" w:after="100" w:afterAutospacing="1"/>
    </w:pPr>
  </w:style>
  <w:style w:type="paragraph" w:customStyle="1" w:styleId="WW-2">
    <w:name w:val="WW-Основной текст с отступом 2"/>
    <w:basedOn w:val="a1"/>
    <w:rsid w:val="002F19EA"/>
    <w:pPr>
      <w:ind w:firstLine="709"/>
    </w:pPr>
    <w:rPr>
      <w:szCs w:val="20"/>
      <w:lang w:eastAsia="ar-SA"/>
    </w:rPr>
  </w:style>
  <w:style w:type="paragraph" w:customStyle="1" w:styleId="TableParagraph">
    <w:name w:val="Table Paragraph"/>
    <w:basedOn w:val="a1"/>
    <w:rsid w:val="002F19EA"/>
    <w:pPr>
      <w:widowControl w:val="0"/>
      <w:autoSpaceDE w:val="0"/>
      <w:autoSpaceDN w:val="0"/>
      <w:adjustRightInd w:val="0"/>
    </w:pPr>
  </w:style>
  <w:style w:type="paragraph" w:customStyle="1" w:styleId="Report">
    <w:name w:val="Report"/>
    <w:basedOn w:val="a1"/>
    <w:rsid w:val="002F19EA"/>
    <w:pPr>
      <w:spacing w:line="360" w:lineRule="auto"/>
      <w:ind w:firstLine="567"/>
      <w:jc w:val="both"/>
    </w:pPr>
    <w:rPr>
      <w:szCs w:val="20"/>
    </w:rPr>
  </w:style>
  <w:style w:type="character" w:customStyle="1" w:styleId="ConsNormal0">
    <w:name w:val="ConsNormal Знак"/>
    <w:basedOn w:val="a2"/>
    <w:link w:val="ConsNormal"/>
    <w:locked/>
    <w:rsid w:val="002F19EA"/>
    <w:rPr>
      <w:rFonts w:ascii="Arial" w:eastAsia="Times New Roman" w:hAnsi="Arial" w:cs="Arial"/>
      <w:lang w:val="ru-RU" w:eastAsia="ru-RU" w:bidi="ar-SA"/>
    </w:rPr>
  </w:style>
  <w:style w:type="character" w:customStyle="1" w:styleId="TableFootnotelast3">
    <w:name w:val="Table_Footnote_last Знак3"/>
    <w:aliases w:val="Table_Footnote_last Знак Знак Знак Знак2,Table_Footnote_last Знак Знак2,Текст сноски Знак1 Знак2,Текст сноски Знак Знак Знак2,Текст сноски Знак1 Знак Знак Знак2,Текст сноски Знак Знак Знак Знак Знак1,single space Знак Знак2"/>
    <w:basedOn w:val="a2"/>
    <w:locked/>
    <w:rsid w:val="002F19EA"/>
    <w:rPr>
      <w:lang w:val="ru-RU" w:eastAsia="ru-RU" w:bidi="ar-SA"/>
    </w:rPr>
  </w:style>
  <w:style w:type="character" w:customStyle="1" w:styleId="Text1">
    <w:name w:val="Text1 Знак"/>
    <w:aliases w:val="Таймс Нью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basedOn w:val="a2"/>
    <w:rsid w:val="002F19EA"/>
    <w:rPr>
      <w:sz w:val="24"/>
      <w:szCs w:val="24"/>
      <w:lang w:val="ru-RU" w:eastAsia="ru-RU" w:bidi="ar-SA"/>
    </w:rPr>
  </w:style>
  <w:style w:type="paragraph" w:customStyle="1" w:styleId="100">
    <w:name w:val="Заголовок 10"/>
    <w:basedOn w:val="a1"/>
    <w:rsid w:val="002F19EA"/>
    <w:pPr>
      <w:ind w:firstLine="708"/>
      <w:jc w:val="both"/>
    </w:pPr>
    <w:rPr>
      <w:b/>
    </w:rPr>
  </w:style>
  <w:style w:type="paragraph" w:customStyle="1" w:styleId="38">
    <w:name w:val="Уровень 3"/>
    <w:basedOn w:val="a1"/>
    <w:rsid w:val="002F19EA"/>
    <w:pPr>
      <w:ind w:firstLine="708"/>
      <w:jc w:val="both"/>
    </w:pPr>
    <w:rPr>
      <w:i/>
      <w:u w:val="single"/>
    </w:rPr>
  </w:style>
  <w:style w:type="paragraph" w:customStyle="1" w:styleId="1f4">
    <w:name w:val="Уровень 1"/>
    <w:basedOn w:val="20"/>
    <w:link w:val="1f5"/>
    <w:rsid w:val="002F19EA"/>
    <w:pPr>
      <w:spacing w:before="120" w:after="0"/>
    </w:pPr>
    <w:rPr>
      <w:rFonts w:ascii="Times New Roman" w:hAnsi="Times New Roman" w:cs="Arial"/>
      <w:i w:val="0"/>
      <w:caps/>
      <w:sz w:val="24"/>
      <w:szCs w:val="24"/>
    </w:rPr>
  </w:style>
  <w:style w:type="character" w:customStyle="1" w:styleId="1f5">
    <w:name w:val="Уровень 1 Знак"/>
    <w:basedOn w:val="a2"/>
    <w:link w:val="1f4"/>
    <w:rsid w:val="002F19EA"/>
    <w:rPr>
      <w:rFonts w:ascii="Times New Roman" w:eastAsia="Times New Roman" w:hAnsi="Times New Roman" w:cs="Arial"/>
      <w:b/>
      <w:bCs/>
      <w:iCs/>
      <w:caps/>
      <w:sz w:val="24"/>
      <w:szCs w:val="24"/>
    </w:rPr>
  </w:style>
  <w:style w:type="paragraph" w:styleId="39">
    <w:name w:val="List Bullet 3"/>
    <w:basedOn w:val="a1"/>
    <w:rsid w:val="002F19EA"/>
    <w:pPr>
      <w:tabs>
        <w:tab w:val="num" w:pos="926"/>
      </w:tabs>
      <w:ind w:left="926" w:hanging="360"/>
      <w:jc w:val="both"/>
    </w:pPr>
    <w:rPr>
      <w:rFonts w:eastAsia="MS Mincho"/>
    </w:rPr>
  </w:style>
  <w:style w:type="paragraph" w:customStyle="1" w:styleId="Preformat">
    <w:name w:val="Preformat"/>
    <w:rsid w:val="002F19EA"/>
    <w:pPr>
      <w:widowControl w:val="0"/>
      <w:overflowPunct w:val="0"/>
      <w:autoSpaceDE w:val="0"/>
      <w:autoSpaceDN w:val="0"/>
      <w:adjustRightInd w:val="0"/>
      <w:textAlignment w:val="baseline"/>
    </w:pPr>
    <w:rPr>
      <w:rFonts w:ascii="Courier New" w:eastAsia="Times New Roman" w:hAnsi="Courier New"/>
    </w:rPr>
  </w:style>
  <w:style w:type="paragraph" w:customStyle="1" w:styleId="43">
    <w:name w:val="Уровень 4"/>
    <w:basedOn w:val="38"/>
    <w:rsid w:val="002F19EA"/>
  </w:style>
  <w:style w:type="paragraph" w:customStyle="1" w:styleId="2b">
    <w:name w:val="Уровень 2"/>
    <w:basedOn w:val="100"/>
    <w:rsid w:val="002F19EA"/>
  </w:style>
  <w:style w:type="paragraph" w:customStyle="1" w:styleId="3a">
    <w:name w:val="Уровень3"/>
    <w:basedOn w:val="38"/>
    <w:rsid w:val="002F19EA"/>
    <w:pPr>
      <w:ind w:firstLine="1260"/>
    </w:pPr>
    <w:rPr>
      <w:b/>
    </w:rPr>
  </w:style>
  <w:style w:type="paragraph" w:customStyle="1" w:styleId="221">
    <w:name w:val="Основной текст 22"/>
    <w:basedOn w:val="a1"/>
    <w:rsid w:val="002F19EA"/>
    <w:pPr>
      <w:widowControl w:val="0"/>
      <w:suppressAutoHyphens/>
      <w:spacing w:after="120" w:line="480" w:lineRule="auto"/>
    </w:pPr>
    <w:rPr>
      <w:rFonts w:eastAsia="Lucida Sans Unicode"/>
    </w:rPr>
  </w:style>
  <w:style w:type="paragraph" w:customStyle="1" w:styleId="312">
    <w:name w:val="Основной текст с отступом 31"/>
    <w:basedOn w:val="a1"/>
    <w:rsid w:val="002F19EA"/>
    <w:pPr>
      <w:suppressAutoHyphens/>
      <w:spacing w:after="120"/>
      <w:ind w:left="283"/>
    </w:pPr>
    <w:rPr>
      <w:sz w:val="16"/>
      <w:szCs w:val="16"/>
      <w:lang w:eastAsia="ar-SA"/>
    </w:rPr>
  </w:style>
  <w:style w:type="character" w:customStyle="1" w:styleId="contww">
    <w:name w:val="contww"/>
    <w:basedOn w:val="a2"/>
    <w:rsid w:val="002F19EA"/>
  </w:style>
  <w:style w:type="paragraph" w:customStyle="1" w:styleId="320">
    <w:name w:val="Основной текст с отступом 32"/>
    <w:basedOn w:val="a1"/>
    <w:rsid w:val="002F19EA"/>
    <w:pPr>
      <w:suppressAutoHyphens/>
      <w:ind w:firstLine="720"/>
      <w:jc w:val="both"/>
    </w:pPr>
    <w:rPr>
      <w:szCs w:val="20"/>
      <w:lang w:eastAsia="ar-SA"/>
    </w:rPr>
  </w:style>
  <w:style w:type="paragraph" w:customStyle="1" w:styleId="2c">
    <w:name w:val="Îñíîâíîé òåêñò 2"/>
    <w:basedOn w:val="a1"/>
    <w:rsid w:val="002F19EA"/>
    <w:pPr>
      <w:autoSpaceDE w:val="0"/>
      <w:autoSpaceDN w:val="0"/>
      <w:adjustRightInd w:val="0"/>
      <w:ind w:right="-852"/>
    </w:pPr>
    <w:rPr>
      <w:sz w:val="28"/>
      <w:szCs w:val="20"/>
    </w:rPr>
  </w:style>
  <w:style w:type="paragraph" w:customStyle="1" w:styleId="2d">
    <w:name w:val="Знак Знак Знак2 Знак Знак Знак Знак Знак Знак Знак"/>
    <w:basedOn w:val="a1"/>
    <w:rsid w:val="002F19EA"/>
    <w:rPr>
      <w:rFonts w:ascii="Verdana" w:hAnsi="Verdana" w:cs="Verdana"/>
      <w:sz w:val="20"/>
      <w:szCs w:val="20"/>
      <w:lang w:val="en-US" w:eastAsia="en-US"/>
    </w:rPr>
  </w:style>
  <w:style w:type="character" w:customStyle="1" w:styleId="justify">
    <w:name w:val="_Обычный+justify Знак"/>
    <w:basedOn w:val="a2"/>
    <w:link w:val="justify0"/>
    <w:rsid w:val="002F19EA"/>
    <w:rPr>
      <w:sz w:val="24"/>
      <w:szCs w:val="24"/>
    </w:rPr>
  </w:style>
  <w:style w:type="paragraph" w:customStyle="1" w:styleId="justify0">
    <w:name w:val="_Обычный+justify"/>
    <w:basedOn w:val="a1"/>
    <w:link w:val="justify"/>
    <w:rsid w:val="002F19EA"/>
    <w:pPr>
      <w:ind w:firstLine="709"/>
      <w:jc w:val="both"/>
    </w:pPr>
    <w:rPr>
      <w:rFonts w:ascii="Calibri" w:eastAsia="Calibri" w:hAnsi="Calibri"/>
    </w:rPr>
  </w:style>
  <w:style w:type="paragraph" w:customStyle="1" w:styleId="afff8">
    <w:name w:val="Знак Знак Знак Знак"/>
    <w:basedOn w:val="a1"/>
    <w:rsid w:val="002F19EA"/>
    <w:rPr>
      <w:rFonts w:ascii="Verdana" w:hAnsi="Verdana" w:cs="Verdana"/>
      <w:sz w:val="20"/>
      <w:szCs w:val="20"/>
      <w:lang w:val="en-US" w:eastAsia="en-US"/>
    </w:rPr>
  </w:style>
  <w:style w:type="paragraph" w:customStyle="1" w:styleId="-">
    <w:name w:val="_Список маркеров -"/>
    <w:basedOn w:val="a1"/>
    <w:rsid w:val="002F19EA"/>
    <w:pPr>
      <w:widowControl w:val="0"/>
      <w:tabs>
        <w:tab w:val="num" w:pos="352"/>
      </w:tabs>
      <w:autoSpaceDE w:val="0"/>
      <w:autoSpaceDN w:val="0"/>
      <w:adjustRightInd w:val="0"/>
      <w:ind w:left="709" w:hanging="352"/>
      <w:jc w:val="both"/>
    </w:pPr>
    <w:rPr>
      <w:szCs w:val="20"/>
    </w:rPr>
  </w:style>
  <w:style w:type="paragraph" w:customStyle="1" w:styleId="afff9">
    <w:name w:val="_Список маркеров *"/>
    <w:basedOn w:val="a1"/>
    <w:rsid w:val="002F19EA"/>
    <w:pPr>
      <w:widowControl w:val="0"/>
      <w:tabs>
        <w:tab w:val="num" w:pos="352"/>
      </w:tabs>
      <w:autoSpaceDE w:val="0"/>
      <w:autoSpaceDN w:val="0"/>
      <w:adjustRightInd w:val="0"/>
      <w:spacing w:after="120"/>
      <w:ind w:left="709" w:hanging="352"/>
    </w:pPr>
    <w:rPr>
      <w:szCs w:val="20"/>
    </w:rPr>
  </w:style>
  <w:style w:type="paragraph" w:customStyle="1" w:styleId="justifybold-italic">
    <w:name w:val="_Обычный+justify+bold-italic"/>
    <w:basedOn w:val="a1"/>
    <w:link w:val="justifybold-italic0"/>
    <w:rsid w:val="002F19EA"/>
    <w:pPr>
      <w:widowControl w:val="0"/>
      <w:ind w:firstLine="709"/>
    </w:pPr>
    <w:rPr>
      <w:b/>
      <w:bCs/>
      <w:i/>
      <w:iCs/>
    </w:rPr>
  </w:style>
  <w:style w:type="character" w:customStyle="1" w:styleId="justifybold-italic0">
    <w:name w:val="_Обычный+justify+bold-italic Знак Знак"/>
    <w:basedOn w:val="a2"/>
    <w:link w:val="justifybold-italic"/>
    <w:rsid w:val="002F19EA"/>
    <w:rPr>
      <w:rFonts w:ascii="Times New Roman" w:eastAsia="Times New Roman" w:hAnsi="Times New Roman"/>
      <w:b/>
      <w:bCs/>
      <w:i/>
      <w:iCs/>
      <w:sz w:val="24"/>
      <w:szCs w:val="24"/>
    </w:rPr>
  </w:style>
  <w:style w:type="paragraph" w:customStyle="1" w:styleId="afffa">
    <w:name w:val="Содержимое таблицы"/>
    <w:basedOn w:val="a1"/>
    <w:rsid w:val="002F19EA"/>
    <w:pPr>
      <w:suppressLineNumbers/>
      <w:suppressAutoHyphens/>
    </w:pPr>
    <w:rPr>
      <w:lang w:eastAsia="ar-SA"/>
    </w:rPr>
  </w:style>
  <w:style w:type="paragraph" w:customStyle="1" w:styleId="text">
    <w:name w:val="text"/>
    <w:basedOn w:val="a1"/>
    <w:rsid w:val="002F19EA"/>
    <w:pPr>
      <w:spacing w:before="100" w:beforeAutospacing="1" w:after="100" w:afterAutospacing="1"/>
    </w:pPr>
  </w:style>
  <w:style w:type="paragraph" w:customStyle="1" w:styleId="3b">
    <w:name w:val="Верхний колонтит.3л"/>
    <w:basedOn w:val="a1"/>
    <w:rsid w:val="002F19EA"/>
    <w:pPr>
      <w:tabs>
        <w:tab w:val="center" w:pos="4153"/>
        <w:tab w:val="right" w:pos="8306"/>
      </w:tabs>
    </w:pPr>
    <w:rPr>
      <w:sz w:val="26"/>
      <w:szCs w:val="20"/>
    </w:rPr>
  </w:style>
  <w:style w:type="paragraph" w:customStyle="1" w:styleId="xl33">
    <w:name w:val="xl33"/>
    <w:basedOn w:val="a1"/>
    <w:rsid w:val="002F19EA"/>
    <w:pPr>
      <w:pBdr>
        <w:right w:val="single" w:sz="4" w:space="0" w:color="auto"/>
      </w:pBdr>
      <w:spacing w:before="100" w:beforeAutospacing="1" w:after="100" w:afterAutospacing="1"/>
    </w:pPr>
  </w:style>
  <w:style w:type="paragraph" w:customStyle="1" w:styleId="afffb">
    <w:name w:val="Знак Знак Знак Знак Знак Знак Знак Знак Знак Знак Знак Знак Знак"/>
    <w:basedOn w:val="a1"/>
    <w:rsid w:val="002F19EA"/>
    <w:pPr>
      <w:spacing w:before="100" w:beforeAutospacing="1" w:after="100" w:afterAutospacing="1"/>
    </w:pPr>
    <w:rPr>
      <w:rFonts w:ascii="Tahoma" w:hAnsi="Tahoma"/>
      <w:sz w:val="20"/>
      <w:szCs w:val="20"/>
      <w:lang w:val="en-US" w:eastAsia="en-US"/>
    </w:rPr>
  </w:style>
  <w:style w:type="paragraph" w:customStyle="1" w:styleId="xl41">
    <w:name w:val="xl41"/>
    <w:basedOn w:val="a1"/>
    <w:rsid w:val="002F19E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1f6">
    <w:name w:val="Перечисление 1"/>
    <w:basedOn w:val="a1"/>
    <w:rsid w:val="002F19EA"/>
    <w:pPr>
      <w:tabs>
        <w:tab w:val="num" w:pos="360"/>
      </w:tabs>
      <w:ind w:left="360" w:hanging="360"/>
    </w:pPr>
    <w:rPr>
      <w:rFonts w:ascii="Arial" w:hAnsi="Arial" w:cs="Arial"/>
      <w:szCs w:val="20"/>
    </w:rPr>
  </w:style>
  <w:style w:type="paragraph" w:styleId="afffc">
    <w:name w:val="No Spacing"/>
    <w:qFormat/>
    <w:rsid w:val="002F19EA"/>
    <w:rPr>
      <w:rFonts w:ascii="Times New Roman" w:eastAsia="Times New Roman" w:hAnsi="Times New Roman"/>
      <w:sz w:val="28"/>
    </w:rPr>
  </w:style>
  <w:style w:type="paragraph" w:customStyle="1" w:styleId="just">
    <w:name w:val="just"/>
    <w:basedOn w:val="a1"/>
    <w:rsid w:val="002F19EA"/>
    <w:pPr>
      <w:spacing w:before="100" w:beforeAutospacing="1" w:after="100" w:afterAutospacing="1"/>
    </w:pPr>
  </w:style>
  <w:style w:type="character" w:customStyle="1" w:styleId="1f2">
    <w:name w:val="заголовок 1 Знак"/>
    <w:basedOn w:val="a2"/>
    <w:link w:val="1f1"/>
    <w:rsid w:val="002F19EA"/>
    <w:rPr>
      <w:rFonts w:ascii="Times New Roman" w:eastAsia="Times New Roman" w:hAnsi="Times New Roman"/>
      <w:b/>
      <w:sz w:val="26"/>
    </w:rPr>
  </w:style>
  <w:style w:type="paragraph" w:customStyle="1" w:styleId="212">
    <w:name w:val="Основной текст с отступом 21"/>
    <w:basedOn w:val="a1"/>
    <w:rsid w:val="002F19EA"/>
    <w:pPr>
      <w:suppressAutoHyphens/>
      <w:ind w:firstLine="720"/>
    </w:pPr>
    <w:rPr>
      <w:rFonts w:eastAsia="Lucida Sans Unicode"/>
      <w:lang w:eastAsia="ar-SA"/>
    </w:rPr>
  </w:style>
  <w:style w:type="character" w:customStyle="1" w:styleId="afffd">
    <w:name w:val="Обычный в таблице Знак"/>
    <w:basedOn w:val="a2"/>
    <w:link w:val="afffe"/>
    <w:semiHidden/>
    <w:locked/>
    <w:rsid w:val="002F19EA"/>
    <w:rPr>
      <w:szCs w:val="24"/>
    </w:rPr>
  </w:style>
  <w:style w:type="paragraph" w:customStyle="1" w:styleId="afffe">
    <w:name w:val="Обычный в таблице"/>
    <w:basedOn w:val="a1"/>
    <w:link w:val="afffd"/>
    <w:semiHidden/>
    <w:rsid w:val="002F19EA"/>
    <w:pPr>
      <w:spacing w:line="360" w:lineRule="auto"/>
      <w:ind w:hanging="6"/>
      <w:jc w:val="center"/>
    </w:pPr>
    <w:rPr>
      <w:rFonts w:ascii="Calibri" w:eastAsia="Calibri" w:hAnsi="Calibri"/>
      <w:sz w:val="20"/>
    </w:rPr>
  </w:style>
  <w:style w:type="paragraph" w:customStyle="1" w:styleId="111">
    <w:name w:val="Заголовок 11"/>
    <w:basedOn w:val="10"/>
    <w:rsid w:val="002F19EA"/>
    <w:pPr>
      <w:autoSpaceDE/>
      <w:autoSpaceDN/>
      <w:adjustRightInd/>
      <w:ind w:left="0" w:firstLine="0"/>
      <w:jc w:val="left"/>
    </w:pPr>
    <w:rPr>
      <w:caps/>
      <w:sz w:val="24"/>
    </w:rPr>
  </w:style>
  <w:style w:type="paragraph" w:customStyle="1" w:styleId="2e">
    <w:name w:val="Знак2"/>
    <w:basedOn w:val="a1"/>
    <w:rsid w:val="002F19E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4">
    <w:name w:val="Заголовок4"/>
    <w:basedOn w:val="a1"/>
    <w:qFormat/>
    <w:rsid w:val="002F19EA"/>
    <w:pPr>
      <w:autoSpaceDE w:val="0"/>
      <w:autoSpaceDN w:val="0"/>
      <w:adjustRightInd w:val="0"/>
      <w:spacing w:after="200" w:line="360" w:lineRule="auto"/>
      <w:ind w:firstLine="540"/>
      <w:jc w:val="both"/>
    </w:pPr>
    <w:rPr>
      <w:rFonts w:cs="Arial"/>
      <w:b/>
      <w:szCs w:val="22"/>
      <w:lang w:bidi="en-US"/>
    </w:rPr>
  </w:style>
  <w:style w:type="paragraph" w:customStyle="1" w:styleId="1f7">
    <w:name w:val="Знак Знак Знак Знак Знак Знак Знак Знак1 Знак"/>
    <w:basedOn w:val="a1"/>
    <w:rsid w:val="002F19EA"/>
    <w:pPr>
      <w:widowControl w:val="0"/>
      <w:adjustRightInd w:val="0"/>
      <w:spacing w:after="160" w:line="240" w:lineRule="exact"/>
      <w:jc w:val="right"/>
    </w:pPr>
    <w:rPr>
      <w:sz w:val="20"/>
      <w:szCs w:val="20"/>
      <w:lang w:val="en-GB" w:eastAsia="en-US"/>
    </w:rPr>
  </w:style>
  <w:style w:type="paragraph" w:customStyle="1" w:styleId="1f8">
    <w:name w:val="Знак1 Знак Знак Знак"/>
    <w:basedOn w:val="a1"/>
    <w:rsid w:val="002F19EA"/>
    <w:rPr>
      <w:rFonts w:ascii="Verdana" w:hAnsi="Verdana" w:cs="Verdana"/>
      <w:sz w:val="20"/>
      <w:szCs w:val="20"/>
      <w:lang w:val="en-US" w:eastAsia="en-US"/>
    </w:rPr>
  </w:style>
  <w:style w:type="paragraph" w:customStyle="1" w:styleId="affff">
    <w:name w:val="Основной"/>
    <w:basedOn w:val="ab"/>
    <w:rsid w:val="002F19EA"/>
    <w:pPr>
      <w:spacing w:after="0"/>
      <w:ind w:left="0" w:firstLine="680"/>
      <w:jc w:val="both"/>
    </w:pPr>
    <w:rPr>
      <w:sz w:val="28"/>
    </w:rPr>
  </w:style>
  <w:style w:type="character" w:customStyle="1" w:styleId="46">
    <w:name w:val="стиль46"/>
    <w:basedOn w:val="a2"/>
    <w:rsid w:val="002F19EA"/>
  </w:style>
  <w:style w:type="paragraph" w:customStyle="1" w:styleId="1f9">
    <w:name w:val="Знак Знак Знак1"/>
    <w:basedOn w:val="a1"/>
    <w:rsid w:val="002F19EA"/>
    <w:pPr>
      <w:tabs>
        <w:tab w:val="num" w:pos="360"/>
      </w:tabs>
      <w:spacing w:after="160" w:line="240" w:lineRule="exact"/>
    </w:pPr>
    <w:rPr>
      <w:rFonts w:ascii="Verdana" w:hAnsi="Verdana" w:cs="Verdana"/>
      <w:sz w:val="20"/>
      <w:szCs w:val="20"/>
      <w:lang w:val="en-US" w:eastAsia="en-US"/>
    </w:rPr>
  </w:style>
  <w:style w:type="paragraph" w:customStyle="1" w:styleId="ReportTab">
    <w:name w:val="Report_Tab"/>
    <w:basedOn w:val="a1"/>
    <w:rsid w:val="002F19EA"/>
  </w:style>
  <w:style w:type="paragraph" w:customStyle="1" w:styleId="1fa">
    <w:name w:val="Знак Знак Знак1"/>
    <w:basedOn w:val="a1"/>
    <w:rsid w:val="002F19EA"/>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w:basedOn w:val="a1"/>
    <w:rsid w:val="002F19EA"/>
    <w:rPr>
      <w:rFonts w:ascii="Verdana" w:hAnsi="Verdana" w:cs="Verdana"/>
      <w:sz w:val="20"/>
      <w:szCs w:val="20"/>
      <w:lang w:val="en-US" w:eastAsia="en-US"/>
    </w:rPr>
  </w:style>
  <w:style w:type="character" w:customStyle="1" w:styleId="1fb">
    <w:name w:val="Знак Знак1"/>
    <w:basedOn w:val="a2"/>
    <w:locked/>
    <w:rsid w:val="002F19EA"/>
    <w:rPr>
      <w:lang w:val="ru-RU" w:eastAsia="ru-RU" w:bidi="ar-SA"/>
    </w:rPr>
  </w:style>
  <w:style w:type="paragraph" w:customStyle="1" w:styleId="FR1">
    <w:name w:val="FR1"/>
    <w:rsid w:val="002F19EA"/>
    <w:pPr>
      <w:autoSpaceDE w:val="0"/>
      <w:autoSpaceDN w:val="0"/>
      <w:adjustRightInd w:val="0"/>
      <w:spacing w:before="400"/>
      <w:jc w:val="both"/>
    </w:pPr>
    <w:rPr>
      <w:rFonts w:ascii="Times New Roman" w:eastAsia="Times New Roman" w:hAnsi="Times New Roman"/>
      <w:sz w:val="16"/>
      <w:szCs w:val="16"/>
    </w:rPr>
  </w:style>
  <w:style w:type="character" w:customStyle="1" w:styleId="grame">
    <w:name w:val="grame"/>
    <w:basedOn w:val="a2"/>
    <w:rsid w:val="002F19EA"/>
  </w:style>
  <w:style w:type="paragraph" w:customStyle="1" w:styleId="bodytext">
    <w:name w:val="body text"/>
    <w:rsid w:val="002F19EA"/>
    <w:pPr>
      <w:ind w:firstLine="709"/>
      <w:jc w:val="both"/>
    </w:pPr>
    <w:rPr>
      <w:rFonts w:ascii="Times New Roman" w:eastAsia="Times New Roman" w:hAnsi="Times New Roman"/>
      <w:sz w:val="24"/>
      <w:szCs w:val="24"/>
    </w:rPr>
  </w:style>
  <w:style w:type="paragraph" w:customStyle="1" w:styleId="OTCHET00">
    <w:name w:val="OTCHET_00"/>
    <w:basedOn w:val="2f"/>
    <w:rsid w:val="002F19EA"/>
    <w:pPr>
      <w:tabs>
        <w:tab w:val="clear" w:pos="360"/>
        <w:tab w:val="left" w:pos="720"/>
        <w:tab w:val="left" w:pos="3402"/>
      </w:tabs>
      <w:spacing w:line="360" w:lineRule="auto"/>
      <w:ind w:left="0" w:firstLine="0"/>
      <w:jc w:val="both"/>
    </w:pPr>
    <w:rPr>
      <w:lang w:val="en-US"/>
    </w:rPr>
  </w:style>
  <w:style w:type="paragraph" w:styleId="2f">
    <w:name w:val="List Number 2"/>
    <w:basedOn w:val="a1"/>
    <w:rsid w:val="002F19EA"/>
    <w:pPr>
      <w:tabs>
        <w:tab w:val="num" w:pos="360"/>
      </w:tabs>
      <w:ind w:left="360" w:hanging="360"/>
    </w:pPr>
  </w:style>
  <w:style w:type="paragraph" w:customStyle="1" w:styleId="consplusnormal2">
    <w:name w:val="consplusnormal"/>
    <w:basedOn w:val="a1"/>
    <w:rsid w:val="002F19EA"/>
    <w:pPr>
      <w:spacing w:before="100" w:beforeAutospacing="1" w:after="100" w:afterAutospacing="1"/>
    </w:pPr>
  </w:style>
  <w:style w:type="paragraph" w:customStyle="1" w:styleId="affff1">
    <w:name w:val="осн_текст"/>
    <w:rsid w:val="002F19EA"/>
    <w:pPr>
      <w:ind w:firstLine="397"/>
      <w:jc w:val="both"/>
    </w:pPr>
    <w:rPr>
      <w:rFonts w:ascii="Arial" w:eastAsia="Times New Roman" w:hAnsi="Arial" w:cs="Arial"/>
      <w:color w:val="000000"/>
      <w:sz w:val="18"/>
      <w:szCs w:val="18"/>
    </w:rPr>
  </w:style>
  <w:style w:type="paragraph" w:customStyle="1" w:styleId="affff2">
    <w:name w:val="Маркированный текст"/>
    <w:basedOn w:val="a1"/>
    <w:rsid w:val="002F19EA"/>
    <w:pPr>
      <w:tabs>
        <w:tab w:val="num" w:pos="240"/>
        <w:tab w:val="num" w:pos="1429"/>
      </w:tabs>
      <w:jc w:val="both"/>
    </w:pPr>
    <w:rPr>
      <w:rFonts w:ascii="Arial" w:hAnsi="Arial" w:cs="Arial"/>
      <w:sz w:val="22"/>
      <w:szCs w:val="20"/>
    </w:rPr>
  </w:style>
  <w:style w:type="paragraph" w:customStyle="1" w:styleId="Pa13">
    <w:name w:val="Pa13"/>
    <w:basedOn w:val="a1"/>
    <w:next w:val="a1"/>
    <w:rsid w:val="002F19EA"/>
    <w:pPr>
      <w:autoSpaceDE w:val="0"/>
      <w:autoSpaceDN w:val="0"/>
      <w:adjustRightInd w:val="0"/>
      <w:spacing w:line="171" w:lineRule="atLeast"/>
    </w:pPr>
    <w:rPr>
      <w:rFonts w:ascii="FreeSetC" w:hAnsi="FreeSetC"/>
    </w:rPr>
  </w:style>
  <w:style w:type="paragraph" w:customStyle="1" w:styleId="Pa22">
    <w:name w:val="Pa22"/>
    <w:basedOn w:val="Default"/>
    <w:next w:val="Default"/>
    <w:rsid w:val="002F19EA"/>
    <w:pPr>
      <w:spacing w:line="161" w:lineRule="atLeast"/>
    </w:pPr>
    <w:rPr>
      <w:rFonts w:ascii="FreeSetC" w:hAnsi="FreeSetC"/>
      <w:color w:val="auto"/>
    </w:rPr>
  </w:style>
  <w:style w:type="paragraph" w:customStyle="1" w:styleId="Pa21">
    <w:name w:val="Pa21"/>
    <w:basedOn w:val="Default"/>
    <w:next w:val="Default"/>
    <w:rsid w:val="002F19EA"/>
    <w:pPr>
      <w:spacing w:line="161" w:lineRule="atLeast"/>
    </w:pPr>
    <w:rPr>
      <w:rFonts w:ascii="FreeSetC" w:hAnsi="FreeSetC"/>
      <w:color w:val="auto"/>
    </w:rPr>
  </w:style>
  <w:style w:type="paragraph" w:customStyle="1" w:styleId="consplusnonformat0">
    <w:name w:val="consplusnonformat"/>
    <w:basedOn w:val="a1"/>
    <w:rsid w:val="002F19EA"/>
    <w:pPr>
      <w:spacing w:before="100" w:beforeAutospacing="1" w:after="100" w:afterAutospacing="1"/>
    </w:pPr>
  </w:style>
  <w:style w:type="paragraph" w:customStyle="1" w:styleId="consplustitle0">
    <w:name w:val="consplustitle"/>
    <w:basedOn w:val="a1"/>
    <w:rsid w:val="002F19EA"/>
    <w:pPr>
      <w:spacing w:before="100" w:beforeAutospacing="1" w:after="100" w:afterAutospacing="1"/>
    </w:pPr>
  </w:style>
  <w:style w:type="paragraph" w:customStyle="1" w:styleId="Pa19">
    <w:name w:val="Pa19"/>
    <w:basedOn w:val="Default"/>
    <w:next w:val="Default"/>
    <w:rsid w:val="002F19EA"/>
    <w:pPr>
      <w:spacing w:line="241" w:lineRule="atLeast"/>
    </w:pPr>
    <w:rPr>
      <w:rFonts w:ascii="FreeSetC" w:hAnsi="FreeSetC"/>
      <w:color w:val="auto"/>
    </w:rPr>
  </w:style>
  <w:style w:type="paragraph" w:customStyle="1" w:styleId="Pa20">
    <w:name w:val="Pa20"/>
    <w:basedOn w:val="Default"/>
    <w:next w:val="Default"/>
    <w:rsid w:val="002F19EA"/>
    <w:pPr>
      <w:spacing w:line="161" w:lineRule="atLeast"/>
    </w:pPr>
    <w:rPr>
      <w:rFonts w:ascii="FreeSetC" w:hAnsi="FreeSetC"/>
      <w:color w:val="auto"/>
    </w:rPr>
  </w:style>
  <w:style w:type="character" w:customStyle="1" w:styleId="63">
    <w:name w:val="Знак Знак6"/>
    <w:basedOn w:val="a2"/>
    <w:rsid w:val="002F19EA"/>
    <w:rPr>
      <w:rFonts w:ascii="Arial" w:hAnsi="Arial" w:cs="Arial"/>
      <w:b/>
      <w:bCs/>
      <w:color w:val="000080"/>
      <w:lang w:val="ru-RU" w:eastAsia="ru-RU" w:bidi="ar-SA"/>
    </w:rPr>
  </w:style>
  <w:style w:type="character" w:customStyle="1" w:styleId="affff3">
    <w:name w:val="Цветовое выделение"/>
    <w:rsid w:val="002F19EA"/>
    <w:rPr>
      <w:b/>
      <w:bCs/>
      <w:color w:val="000080"/>
      <w:sz w:val="20"/>
      <w:szCs w:val="20"/>
    </w:rPr>
  </w:style>
  <w:style w:type="character" w:customStyle="1" w:styleId="affff4">
    <w:name w:val="Гипертекстовая ссылка"/>
    <w:basedOn w:val="affff3"/>
    <w:rsid w:val="002F19EA"/>
    <w:rPr>
      <w:color w:val="008000"/>
      <w:u w:val="single"/>
    </w:rPr>
  </w:style>
  <w:style w:type="paragraph" w:customStyle="1" w:styleId="affff5">
    <w:name w:val="Основное меню"/>
    <w:basedOn w:val="a1"/>
    <w:next w:val="a1"/>
    <w:rsid w:val="002F19EA"/>
    <w:pPr>
      <w:widowControl w:val="0"/>
      <w:autoSpaceDE w:val="0"/>
      <w:autoSpaceDN w:val="0"/>
      <w:adjustRightInd w:val="0"/>
      <w:ind w:firstLine="720"/>
      <w:jc w:val="both"/>
    </w:pPr>
    <w:rPr>
      <w:rFonts w:ascii="Verdana" w:hAnsi="Verdana" w:cs="Verdana"/>
      <w:sz w:val="22"/>
      <w:szCs w:val="22"/>
    </w:rPr>
  </w:style>
  <w:style w:type="paragraph" w:customStyle="1" w:styleId="affff6">
    <w:name w:val="Заголовок"/>
    <w:basedOn w:val="affff5"/>
    <w:next w:val="a1"/>
    <w:rsid w:val="002F19EA"/>
    <w:rPr>
      <w:b/>
      <w:bCs/>
      <w:color w:val="C0C0C0"/>
    </w:rPr>
  </w:style>
  <w:style w:type="paragraph" w:customStyle="1" w:styleId="affff7">
    <w:name w:val="Заголовок статьи"/>
    <w:basedOn w:val="a1"/>
    <w:next w:val="a1"/>
    <w:rsid w:val="002F19EA"/>
    <w:pPr>
      <w:widowControl w:val="0"/>
      <w:autoSpaceDE w:val="0"/>
      <w:autoSpaceDN w:val="0"/>
      <w:adjustRightInd w:val="0"/>
      <w:ind w:left="1612" w:hanging="892"/>
      <w:jc w:val="both"/>
    </w:pPr>
    <w:rPr>
      <w:rFonts w:ascii="Arial" w:hAnsi="Arial" w:cs="Arial"/>
      <w:sz w:val="20"/>
      <w:szCs w:val="20"/>
    </w:rPr>
  </w:style>
  <w:style w:type="paragraph" w:customStyle="1" w:styleId="affff8">
    <w:name w:val="Интерактивный заголовок"/>
    <w:basedOn w:val="affff6"/>
    <w:next w:val="a1"/>
    <w:rsid w:val="002F19EA"/>
    <w:rPr>
      <w:u w:val="single"/>
    </w:rPr>
  </w:style>
  <w:style w:type="paragraph" w:customStyle="1" w:styleId="affff9">
    <w:name w:val="Текст (лев. подпись)"/>
    <w:basedOn w:val="a1"/>
    <w:next w:val="a1"/>
    <w:rsid w:val="002F19EA"/>
    <w:pPr>
      <w:widowControl w:val="0"/>
      <w:autoSpaceDE w:val="0"/>
      <w:autoSpaceDN w:val="0"/>
      <w:adjustRightInd w:val="0"/>
    </w:pPr>
    <w:rPr>
      <w:rFonts w:ascii="Arial" w:hAnsi="Arial" w:cs="Arial"/>
      <w:sz w:val="20"/>
      <w:szCs w:val="20"/>
    </w:rPr>
  </w:style>
  <w:style w:type="paragraph" w:customStyle="1" w:styleId="affffa">
    <w:name w:val="Колонтитул (левый)"/>
    <w:basedOn w:val="affff9"/>
    <w:next w:val="a1"/>
    <w:rsid w:val="002F19EA"/>
    <w:rPr>
      <w:sz w:val="14"/>
      <w:szCs w:val="14"/>
    </w:rPr>
  </w:style>
  <w:style w:type="paragraph" w:customStyle="1" w:styleId="affffb">
    <w:name w:val="Текст (прав. подпись)"/>
    <w:basedOn w:val="a1"/>
    <w:next w:val="a1"/>
    <w:rsid w:val="002F19EA"/>
    <w:pPr>
      <w:widowControl w:val="0"/>
      <w:autoSpaceDE w:val="0"/>
      <w:autoSpaceDN w:val="0"/>
      <w:adjustRightInd w:val="0"/>
      <w:jc w:val="right"/>
    </w:pPr>
    <w:rPr>
      <w:rFonts w:ascii="Arial" w:hAnsi="Arial" w:cs="Arial"/>
      <w:sz w:val="20"/>
      <w:szCs w:val="20"/>
    </w:rPr>
  </w:style>
  <w:style w:type="paragraph" w:customStyle="1" w:styleId="affffc">
    <w:name w:val="Колонтитул (правый)"/>
    <w:basedOn w:val="affffb"/>
    <w:next w:val="a1"/>
    <w:rsid w:val="002F19EA"/>
    <w:rPr>
      <w:sz w:val="14"/>
      <w:szCs w:val="14"/>
    </w:rPr>
  </w:style>
  <w:style w:type="paragraph" w:customStyle="1" w:styleId="affffd">
    <w:name w:val="Комментарий"/>
    <w:basedOn w:val="a1"/>
    <w:next w:val="a1"/>
    <w:rsid w:val="002F19EA"/>
    <w:pPr>
      <w:widowControl w:val="0"/>
      <w:autoSpaceDE w:val="0"/>
      <w:autoSpaceDN w:val="0"/>
      <w:adjustRightInd w:val="0"/>
      <w:ind w:left="170"/>
      <w:jc w:val="both"/>
    </w:pPr>
    <w:rPr>
      <w:rFonts w:ascii="Arial" w:hAnsi="Arial" w:cs="Arial"/>
      <w:i/>
      <w:iCs/>
      <w:color w:val="800080"/>
      <w:sz w:val="20"/>
      <w:szCs w:val="20"/>
    </w:rPr>
  </w:style>
  <w:style w:type="paragraph" w:customStyle="1" w:styleId="affffe">
    <w:name w:val="Комментарий пользователя"/>
    <w:basedOn w:val="affffd"/>
    <w:next w:val="a1"/>
    <w:rsid w:val="002F19EA"/>
    <w:pPr>
      <w:jc w:val="left"/>
    </w:pPr>
    <w:rPr>
      <w:color w:val="000080"/>
    </w:rPr>
  </w:style>
  <w:style w:type="character" w:customStyle="1" w:styleId="afffff">
    <w:name w:val="Найденные слова"/>
    <w:basedOn w:val="affff3"/>
    <w:rsid w:val="002F19EA"/>
  </w:style>
  <w:style w:type="character" w:customStyle="1" w:styleId="afffff0">
    <w:name w:val="Не вступил в силу"/>
    <w:basedOn w:val="affff3"/>
    <w:rsid w:val="002F19EA"/>
    <w:rPr>
      <w:color w:val="008080"/>
    </w:rPr>
  </w:style>
  <w:style w:type="paragraph" w:customStyle="1" w:styleId="afffff1">
    <w:name w:val="Объект"/>
    <w:basedOn w:val="a1"/>
    <w:next w:val="a1"/>
    <w:rsid w:val="002F19EA"/>
    <w:pPr>
      <w:widowControl w:val="0"/>
      <w:autoSpaceDE w:val="0"/>
      <w:autoSpaceDN w:val="0"/>
      <w:adjustRightInd w:val="0"/>
      <w:ind w:firstLine="720"/>
      <w:jc w:val="both"/>
    </w:pPr>
    <w:rPr>
      <w:rFonts w:ascii="Arial" w:hAnsi="Arial" w:cs="Arial"/>
      <w:sz w:val="20"/>
      <w:szCs w:val="20"/>
    </w:rPr>
  </w:style>
  <w:style w:type="paragraph" w:customStyle="1" w:styleId="afffff2">
    <w:name w:val="Таблицы (моноширинный)"/>
    <w:basedOn w:val="a1"/>
    <w:next w:val="a1"/>
    <w:rsid w:val="002F19EA"/>
    <w:pPr>
      <w:widowControl w:val="0"/>
      <w:autoSpaceDE w:val="0"/>
      <w:autoSpaceDN w:val="0"/>
      <w:adjustRightInd w:val="0"/>
      <w:jc w:val="both"/>
    </w:pPr>
    <w:rPr>
      <w:rFonts w:ascii="Courier New" w:hAnsi="Courier New" w:cs="Courier New"/>
      <w:sz w:val="20"/>
      <w:szCs w:val="20"/>
    </w:rPr>
  </w:style>
  <w:style w:type="paragraph" w:customStyle="1" w:styleId="afffff3">
    <w:name w:val="Оглавление"/>
    <w:basedOn w:val="afffff2"/>
    <w:next w:val="a1"/>
    <w:rsid w:val="002F19EA"/>
    <w:pPr>
      <w:ind w:left="140"/>
    </w:pPr>
  </w:style>
  <w:style w:type="paragraph" w:customStyle="1" w:styleId="afffff4">
    <w:name w:val="Переменная часть"/>
    <w:basedOn w:val="affff5"/>
    <w:next w:val="a1"/>
    <w:rsid w:val="002F19EA"/>
    <w:rPr>
      <w:sz w:val="18"/>
      <w:szCs w:val="18"/>
    </w:rPr>
  </w:style>
  <w:style w:type="paragraph" w:customStyle="1" w:styleId="afffff5">
    <w:name w:val="Постоянная часть"/>
    <w:basedOn w:val="affff5"/>
    <w:next w:val="a1"/>
    <w:rsid w:val="002F19EA"/>
    <w:rPr>
      <w:sz w:val="20"/>
      <w:szCs w:val="20"/>
    </w:rPr>
  </w:style>
  <w:style w:type="paragraph" w:customStyle="1" w:styleId="afffff6">
    <w:name w:val="Прижатый влево"/>
    <w:basedOn w:val="a1"/>
    <w:next w:val="a1"/>
    <w:rsid w:val="002F19EA"/>
    <w:pPr>
      <w:widowControl w:val="0"/>
      <w:autoSpaceDE w:val="0"/>
      <w:autoSpaceDN w:val="0"/>
      <w:adjustRightInd w:val="0"/>
    </w:pPr>
    <w:rPr>
      <w:rFonts w:ascii="Arial" w:hAnsi="Arial" w:cs="Arial"/>
      <w:sz w:val="20"/>
      <w:szCs w:val="20"/>
    </w:rPr>
  </w:style>
  <w:style w:type="character" w:customStyle="1" w:styleId="afffff7">
    <w:name w:val="Продолжение ссылки"/>
    <w:basedOn w:val="affff4"/>
    <w:rsid w:val="002F19EA"/>
  </w:style>
  <w:style w:type="paragraph" w:customStyle="1" w:styleId="afffff8">
    <w:name w:val="Словарная статья"/>
    <w:basedOn w:val="a1"/>
    <w:next w:val="a1"/>
    <w:rsid w:val="002F19EA"/>
    <w:pPr>
      <w:widowControl w:val="0"/>
      <w:autoSpaceDE w:val="0"/>
      <w:autoSpaceDN w:val="0"/>
      <w:adjustRightInd w:val="0"/>
      <w:ind w:right="118"/>
      <w:jc w:val="both"/>
    </w:pPr>
    <w:rPr>
      <w:rFonts w:ascii="Arial" w:hAnsi="Arial" w:cs="Arial"/>
      <w:sz w:val="20"/>
      <w:szCs w:val="20"/>
    </w:rPr>
  </w:style>
  <w:style w:type="paragraph" w:customStyle="1" w:styleId="afffff9">
    <w:name w:val="Текст (справка)"/>
    <w:basedOn w:val="a1"/>
    <w:next w:val="a1"/>
    <w:rsid w:val="002F19EA"/>
    <w:pPr>
      <w:widowControl w:val="0"/>
      <w:autoSpaceDE w:val="0"/>
      <w:autoSpaceDN w:val="0"/>
      <w:adjustRightInd w:val="0"/>
      <w:ind w:left="170" w:right="170"/>
    </w:pPr>
    <w:rPr>
      <w:rFonts w:ascii="Arial" w:hAnsi="Arial" w:cs="Arial"/>
      <w:sz w:val="20"/>
      <w:szCs w:val="20"/>
    </w:rPr>
  </w:style>
  <w:style w:type="character" w:customStyle="1" w:styleId="afffffa">
    <w:name w:val="Утратил силу"/>
    <w:basedOn w:val="affff3"/>
    <w:rsid w:val="002F19EA"/>
    <w:rPr>
      <w:strike/>
      <w:color w:val="808000"/>
    </w:rPr>
  </w:style>
  <w:style w:type="paragraph" w:customStyle="1" w:styleId="afffffb">
    <w:name w:val="Знак Знак Знак Знак"/>
    <w:basedOn w:val="a1"/>
    <w:rsid w:val="002F19EA"/>
    <w:rPr>
      <w:rFonts w:ascii="Verdana" w:hAnsi="Verdana" w:cs="Verdana"/>
      <w:sz w:val="20"/>
      <w:szCs w:val="20"/>
      <w:lang w:val="en-US" w:eastAsia="en-US"/>
    </w:rPr>
  </w:style>
  <w:style w:type="paragraph" w:styleId="afffffc">
    <w:name w:val="Normal Indent"/>
    <w:basedOn w:val="a1"/>
    <w:rsid w:val="002F19EA"/>
    <w:pPr>
      <w:ind w:left="708" w:firstLine="709"/>
    </w:pPr>
  </w:style>
  <w:style w:type="paragraph" w:customStyle="1" w:styleId="1fc">
    <w:name w:val="ЛАА Заголовок 1"/>
    <w:basedOn w:val="10"/>
    <w:next w:val="a1"/>
    <w:rsid w:val="002F19EA"/>
    <w:pPr>
      <w:autoSpaceDE/>
      <w:autoSpaceDN/>
      <w:adjustRightInd/>
      <w:spacing w:after="120"/>
      <w:ind w:left="0" w:firstLine="0"/>
      <w:jc w:val="left"/>
    </w:pPr>
    <w:rPr>
      <w:rFonts w:cs="Arial"/>
      <w:b/>
      <w:kern w:val="32"/>
      <w:szCs w:val="28"/>
    </w:rPr>
  </w:style>
  <w:style w:type="paragraph" w:customStyle="1" w:styleId="3c">
    <w:name w:val="ЛАА Заголовок 3 Знак"/>
    <w:basedOn w:val="3"/>
    <w:next w:val="afffffc"/>
    <w:rsid w:val="002F19EA"/>
    <w:pPr>
      <w:widowControl/>
      <w:numPr>
        <w:ilvl w:val="0"/>
        <w:numId w:val="0"/>
      </w:numPr>
      <w:tabs>
        <w:tab w:val="clear" w:pos="360"/>
      </w:tabs>
      <w:autoSpaceDE/>
      <w:autoSpaceDN/>
      <w:adjustRightInd/>
      <w:spacing w:before="240"/>
      <w:ind w:firstLine="709"/>
    </w:pPr>
    <w:rPr>
      <w:rFonts w:ascii="Times New Roman" w:hAnsi="Times New Roman"/>
      <w:i/>
    </w:rPr>
  </w:style>
  <w:style w:type="paragraph" w:customStyle="1" w:styleId="2f0">
    <w:name w:val="Знак2"/>
    <w:basedOn w:val="a1"/>
    <w:rsid w:val="002F19EA"/>
    <w:pPr>
      <w:spacing w:after="160" w:line="240" w:lineRule="exact"/>
    </w:pPr>
    <w:rPr>
      <w:rFonts w:ascii="Verdana" w:hAnsi="Verdana" w:cs="Verdana"/>
      <w:sz w:val="20"/>
      <w:szCs w:val="20"/>
      <w:lang w:val="en-US" w:eastAsia="en-US"/>
    </w:rPr>
  </w:style>
  <w:style w:type="paragraph" w:customStyle="1" w:styleId="1fd">
    <w:name w:val="Стиль1 Знак Знак"/>
    <w:basedOn w:val="a1"/>
    <w:link w:val="1fe"/>
    <w:rsid w:val="002F19EA"/>
    <w:pPr>
      <w:jc w:val="both"/>
    </w:pPr>
  </w:style>
  <w:style w:type="character" w:customStyle="1" w:styleId="1fe">
    <w:name w:val="Стиль1 Знак Знак Знак"/>
    <w:basedOn w:val="a2"/>
    <w:link w:val="1fd"/>
    <w:locked/>
    <w:rsid w:val="002F19EA"/>
    <w:rPr>
      <w:rFonts w:ascii="Times New Roman" w:eastAsia="Times New Roman" w:hAnsi="Times New Roman"/>
      <w:sz w:val="24"/>
      <w:szCs w:val="24"/>
    </w:rPr>
  </w:style>
  <w:style w:type="character" w:customStyle="1" w:styleId="mw-headline">
    <w:name w:val="mw-headline"/>
    <w:basedOn w:val="a2"/>
    <w:rsid w:val="002F19EA"/>
  </w:style>
  <w:style w:type="character" w:customStyle="1" w:styleId="afffffd">
    <w:name w:val="Знак Знак"/>
    <w:basedOn w:val="a2"/>
    <w:locked/>
    <w:rsid w:val="002F19EA"/>
    <w:rPr>
      <w:sz w:val="28"/>
      <w:szCs w:val="28"/>
      <w:lang w:val="ru-RU" w:eastAsia="ru-RU" w:bidi="ar-SA"/>
    </w:rPr>
  </w:style>
  <w:style w:type="character" w:customStyle="1" w:styleId="2f1">
    <w:name w:val="Знак Знак2"/>
    <w:basedOn w:val="a2"/>
    <w:locked/>
    <w:rsid w:val="002F19EA"/>
    <w:rPr>
      <w:sz w:val="24"/>
      <w:szCs w:val="24"/>
      <w:lang w:val="ru-RU" w:eastAsia="ru-RU" w:bidi="ar-SA"/>
    </w:rPr>
  </w:style>
  <w:style w:type="character" w:customStyle="1" w:styleId="72">
    <w:name w:val="Знак Знак7"/>
    <w:basedOn w:val="a2"/>
    <w:rsid w:val="002F19EA"/>
    <w:rPr>
      <w:sz w:val="24"/>
      <w:szCs w:val="24"/>
      <w:lang w:val="ru-RU" w:eastAsia="ru-RU" w:bidi="ar-SA"/>
    </w:rPr>
  </w:style>
  <w:style w:type="paragraph" w:styleId="afffffe">
    <w:name w:val="Body Text First Indent"/>
    <w:basedOn w:val="a9"/>
    <w:link w:val="affffff"/>
    <w:rsid w:val="002F19EA"/>
    <w:pPr>
      <w:spacing w:after="120"/>
      <w:ind w:firstLine="210"/>
      <w:jc w:val="left"/>
    </w:pPr>
    <w:rPr>
      <w:sz w:val="24"/>
      <w:szCs w:val="24"/>
    </w:rPr>
  </w:style>
  <w:style w:type="character" w:customStyle="1" w:styleId="affffff">
    <w:name w:val="Красная строка Знак"/>
    <w:basedOn w:val="aa"/>
    <w:link w:val="afffffe"/>
    <w:rsid w:val="002F19EA"/>
    <w:rPr>
      <w:sz w:val="24"/>
      <w:szCs w:val="24"/>
    </w:rPr>
  </w:style>
  <w:style w:type="character" w:customStyle="1" w:styleId="rvts6">
    <w:name w:val="rvts6"/>
    <w:basedOn w:val="a2"/>
    <w:rsid w:val="002F19EA"/>
  </w:style>
  <w:style w:type="character" w:customStyle="1" w:styleId="affffff0">
    <w:name w:val="Основной текст_"/>
    <w:basedOn w:val="a2"/>
    <w:rsid w:val="002F19EA"/>
    <w:rPr>
      <w:sz w:val="24"/>
      <w:szCs w:val="24"/>
      <w:lang w:val="ru-RU" w:eastAsia="ru-RU" w:bidi="ar-SA"/>
    </w:rPr>
  </w:style>
  <w:style w:type="paragraph" w:customStyle="1" w:styleId="1ff">
    <w:name w:val="1 база"/>
    <w:basedOn w:val="a1"/>
    <w:next w:val="a1"/>
    <w:rsid w:val="002F19EA"/>
    <w:pPr>
      <w:tabs>
        <w:tab w:val="num" w:pos="1066"/>
      </w:tabs>
      <w:suppressAutoHyphens/>
      <w:ind w:left="1066" w:hanging="357"/>
      <w:jc w:val="both"/>
    </w:pPr>
    <w:rPr>
      <w:iCs/>
      <w:lang w:eastAsia="ar-SA"/>
    </w:rPr>
  </w:style>
  <w:style w:type="paragraph" w:customStyle="1" w:styleId="affffff1">
    <w:name w:val="база"/>
    <w:rsid w:val="002F19EA"/>
    <w:pPr>
      <w:ind w:firstLine="709"/>
      <w:jc w:val="both"/>
      <w:outlineLvl w:val="0"/>
    </w:pPr>
    <w:rPr>
      <w:rFonts w:ascii="Times New Roman" w:eastAsia="Times New Roman" w:hAnsi="Times New Roman"/>
      <w:sz w:val="24"/>
      <w:szCs w:val="24"/>
      <w:lang w:eastAsia="ar-SA"/>
    </w:rPr>
  </w:style>
  <w:style w:type="character" w:customStyle="1" w:styleId="disclplain">
    <w:name w:val="disclplain"/>
    <w:basedOn w:val="a2"/>
    <w:rsid w:val="002F19EA"/>
  </w:style>
  <w:style w:type="paragraph" w:customStyle="1" w:styleId="1ff0">
    <w:name w:val="Без интервала1"/>
    <w:rsid w:val="002F19EA"/>
    <w:rPr>
      <w:rFonts w:eastAsia="Times New Roman"/>
      <w:sz w:val="22"/>
      <w:szCs w:val="22"/>
    </w:rPr>
  </w:style>
  <w:style w:type="paragraph" w:customStyle="1" w:styleId="1ff1">
    <w:name w:val="Текст1 Знак"/>
    <w:rsid w:val="002F19EA"/>
    <w:pPr>
      <w:ind w:firstLine="567"/>
      <w:jc w:val="both"/>
    </w:pPr>
    <w:rPr>
      <w:rFonts w:ascii="Times New Roman" w:eastAsia="Times New Roman" w:hAnsi="Times New Roman"/>
      <w:sz w:val="24"/>
    </w:rPr>
  </w:style>
  <w:style w:type="paragraph" w:customStyle="1" w:styleId="2f2">
    <w:name w:val="Зоголовок 2"/>
    <w:basedOn w:val="20"/>
    <w:rsid w:val="002F19EA"/>
    <w:pPr>
      <w:suppressAutoHyphens/>
      <w:spacing w:before="120"/>
      <w:ind w:left="720"/>
    </w:pPr>
    <w:rPr>
      <w:rFonts w:ascii="Times New Roman" w:hAnsi="Times New Roman"/>
      <w:i w:val="0"/>
      <w:sz w:val="24"/>
      <w:szCs w:val="24"/>
      <w:lang w:eastAsia="ar-SA"/>
    </w:rPr>
  </w:style>
  <w:style w:type="paragraph" w:customStyle="1" w:styleId="affffff2">
    <w:name w:val="Таблица"/>
    <w:basedOn w:val="affffff3"/>
    <w:rsid w:val="002F19EA"/>
    <w:pPr>
      <w:pBdr>
        <w:top w:val="none" w:sz="0" w:space="0" w:color="auto"/>
        <w:left w:val="none" w:sz="0" w:space="0" w:color="auto"/>
        <w:bottom w:val="none" w:sz="0" w:space="0" w:color="auto"/>
        <w:right w:val="none" w:sz="0" w:space="0" w:color="auto"/>
      </w:pBdr>
      <w:shd w:val="clear" w:color="auto" w:fill="auto"/>
      <w:suppressAutoHyphens w:val="0"/>
      <w:ind w:left="0" w:firstLine="0"/>
    </w:pPr>
    <w:rPr>
      <w:rFonts w:cs="Times New Roman"/>
      <w:sz w:val="20"/>
      <w:szCs w:val="20"/>
      <w:lang w:eastAsia="ru-RU"/>
    </w:rPr>
  </w:style>
  <w:style w:type="paragraph" w:styleId="affffff3">
    <w:name w:val="Message Header"/>
    <w:basedOn w:val="a1"/>
    <w:link w:val="affffff4"/>
    <w:rsid w:val="002F19EA"/>
    <w:pPr>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Arial" w:hAnsi="Arial" w:cs="Arial"/>
      <w:lang w:eastAsia="ar-SA"/>
    </w:rPr>
  </w:style>
  <w:style w:type="character" w:customStyle="1" w:styleId="affffff4">
    <w:name w:val="Шапка Знак"/>
    <w:basedOn w:val="a2"/>
    <w:link w:val="affffff3"/>
    <w:rsid w:val="002F19EA"/>
    <w:rPr>
      <w:rFonts w:ascii="Arial" w:eastAsia="Times New Roman" w:hAnsi="Arial" w:cs="Arial"/>
      <w:sz w:val="24"/>
      <w:szCs w:val="24"/>
      <w:shd w:val="pct20" w:color="auto" w:fill="auto"/>
      <w:lang w:eastAsia="ar-SA"/>
    </w:rPr>
  </w:style>
  <w:style w:type="paragraph" w:styleId="2f3">
    <w:name w:val="List Bullet 2"/>
    <w:basedOn w:val="a1"/>
    <w:autoRedefine/>
    <w:rsid w:val="002F19EA"/>
    <w:pPr>
      <w:overflowPunct w:val="0"/>
      <w:autoSpaceDE w:val="0"/>
      <w:autoSpaceDN w:val="0"/>
      <w:adjustRightInd w:val="0"/>
      <w:ind w:firstLine="709"/>
      <w:jc w:val="both"/>
      <w:textAlignment w:val="baseline"/>
    </w:pPr>
    <w:rPr>
      <w:sz w:val="18"/>
      <w:szCs w:val="18"/>
    </w:rPr>
  </w:style>
  <w:style w:type="paragraph" w:styleId="2f4">
    <w:name w:val="List Continue 2"/>
    <w:basedOn w:val="a1"/>
    <w:rsid w:val="002F19EA"/>
    <w:pPr>
      <w:overflowPunct w:val="0"/>
      <w:autoSpaceDE w:val="0"/>
      <w:autoSpaceDN w:val="0"/>
      <w:adjustRightInd w:val="0"/>
      <w:spacing w:after="120"/>
      <w:ind w:left="566"/>
      <w:textAlignment w:val="baseline"/>
    </w:pPr>
    <w:rPr>
      <w:szCs w:val="20"/>
    </w:rPr>
  </w:style>
  <w:style w:type="paragraph" w:customStyle="1" w:styleId="e9">
    <w:name w:val="Обычны$e9"/>
    <w:rsid w:val="002F19EA"/>
    <w:pPr>
      <w:widowControl w:val="0"/>
    </w:pPr>
    <w:rPr>
      <w:rFonts w:ascii="Times New Roman" w:eastAsia="Times New Roman" w:hAnsi="Times New Roman"/>
    </w:rPr>
  </w:style>
  <w:style w:type="paragraph" w:customStyle="1" w:styleId="120">
    <w:name w:val="12"/>
    <w:basedOn w:val="a1"/>
    <w:rsid w:val="002F19EA"/>
  </w:style>
  <w:style w:type="paragraph" w:customStyle="1" w:styleId="1ff2">
    <w:name w:val="Абзац 1"/>
    <w:basedOn w:val="a1"/>
    <w:rsid w:val="002F19EA"/>
    <w:pPr>
      <w:spacing w:line="360" w:lineRule="auto"/>
      <w:outlineLvl w:val="0"/>
    </w:pPr>
    <w:rPr>
      <w:b/>
      <w:caps/>
      <w:lang w:eastAsia="en-US"/>
    </w:rPr>
  </w:style>
  <w:style w:type="paragraph" w:customStyle="1" w:styleId="Pa5">
    <w:name w:val="Pa5"/>
    <w:basedOn w:val="a1"/>
    <w:next w:val="a1"/>
    <w:rsid w:val="002F19EA"/>
    <w:pPr>
      <w:autoSpaceDE w:val="0"/>
      <w:autoSpaceDN w:val="0"/>
      <w:adjustRightInd w:val="0"/>
      <w:spacing w:line="171" w:lineRule="atLeast"/>
    </w:pPr>
    <w:rPr>
      <w:rFonts w:ascii="FreeSetC" w:hAnsi="FreeSetC"/>
    </w:rPr>
  </w:style>
  <w:style w:type="paragraph" w:customStyle="1" w:styleId="1ff3">
    <w:name w:val="Знак1"/>
    <w:basedOn w:val="a1"/>
    <w:rsid w:val="002F19EA"/>
    <w:pPr>
      <w:spacing w:after="160" w:line="240" w:lineRule="exact"/>
    </w:pPr>
    <w:rPr>
      <w:rFonts w:ascii="Verdana" w:hAnsi="Verdana" w:cs="Verdana"/>
      <w:sz w:val="20"/>
      <w:szCs w:val="20"/>
      <w:lang w:val="en-US" w:eastAsia="en-US"/>
    </w:rPr>
  </w:style>
  <w:style w:type="paragraph" w:customStyle="1" w:styleId="affffff5">
    <w:name w:val="Таблотст"/>
    <w:basedOn w:val="affffff2"/>
    <w:rsid w:val="002F19EA"/>
    <w:pPr>
      <w:ind w:left="85" w:right="40"/>
    </w:pPr>
  </w:style>
  <w:style w:type="paragraph" w:customStyle="1" w:styleId="Style14">
    <w:name w:val="Style14"/>
    <w:basedOn w:val="a1"/>
    <w:rsid w:val="002F19EA"/>
    <w:pPr>
      <w:widowControl w:val="0"/>
      <w:autoSpaceDE w:val="0"/>
      <w:autoSpaceDN w:val="0"/>
      <w:adjustRightInd w:val="0"/>
      <w:spacing w:line="382" w:lineRule="exact"/>
      <w:ind w:hanging="691"/>
    </w:pPr>
    <w:rPr>
      <w:sz w:val="20"/>
    </w:rPr>
  </w:style>
  <w:style w:type="paragraph" w:customStyle="1" w:styleId="Style8">
    <w:name w:val="Style8"/>
    <w:basedOn w:val="a1"/>
    <w:rsid w:val="002F19EA"/>
    <w:pPr>
      <w:widowControl w:val="0"/>
      <w:autoSpaceDE w:val="0"/>
      <w:autoSpaceDN w:val="0"/>
      <w:adjustRightInd w:val="0"/>
      <w:spacing w:line="418" w:lineRule="exact"/>
      <w:ind w:firstLine="698"/>
      <w:jc w:val="both"/>
    </w:pPr>
    <w:rPr>
      <w:sz w:val="20"/>
    </w:rPr>
  </w:style>
  <w:style w:type="character" w:customStyle="1" w:styleId="3d">
    <w:name w:val="Основной текст (3)_"/>
    <w:basedOn w:val="a2"/>
    <w:link w:val="313"/>
    <w:rsid w:val="002F19EA"/>
    <w:rPr>
      <w:rFonts w:ascii="Arial" w:hAnsi="Arial"/>
      <w:i/>
      <w:iCs/>
      <w:spacing w:val="-10"/>
      <w:sz w:val="17"/>
      <w:szCs w:val="17"/>
      <w:shd w:val="clear" w:color="auto" w:fill="FFFFFF"/>
    </w:rPr>
  </w:style>
  <w:style w:type="paragraph" w:customStyle="1" w:styleId="313">
    <w:name w:val="Основной текст (3)1"/>
    <w:basedOn w:val="a1"/>
    <w:link w:val="3d"/>
    <w:rsid w:val="002F19EA"/>
    <w:pPr>
      <w:shd w:val="clear" w:color="auto" w:fill="FFFFFF"/>
      <w:spacing w:line="190" w:lineRule="exact"/>
      <w:ind w:hanging="360"/>
    </w:pPr>
    <w:rPr>
      <w:rFonts w:ascii="Arial" w:eastAsia="Calibri" w:hAnsi="Arial"/>
      <w:i/>
      <w:iCs/>
      <w:spacing w:val="-10"/>
      <w:sz w:val="17"/>
      <w:szCs w:val="17"/>
    </w:rPr>
  </w:style>
  <w:style w:type="paragraph" w:customStyle="1" w:styleId="92">
    <w:name w:val="Основной текст (9)"/>
    <w:basedOn w:val="a1"/>
    <w:rsid w:val="002F19EA"/>
    <w:pPr>
      <w:shd w:val="clear" w:color="auto" w:fill="FFFFFF"/>
      <w:spacing w:line="190" w:lineRule="exact"/>
    </w:pPr>
    <w:rPr>
      <w:rFonts w:ascii="Arial" w:eastAsia="Arial Unicode MS" w:hAnsi="Arial" w:cs="Arial"/>
      <w:b/>
      <w:bCs/>
      <w:sz w:val="15"/>
      <w:szCs w:val="15"/>
    </w:rPr>
  </w:style>
  <w:style w:type="character" w:customStyle="1" w:styleId="affffff6">
    <w:name w:val="Основной шрифт"/>
    <w:rsid w:val="002F19EA"/>
  </w:style>
  <w:style w:type="character" w:customStyle="1" w:styleId="FontStyle18">
    <w:name w:val="Font Style18"/>
    <w:basedOn w:val="a2"/>
    <w:rsid w:val="002F19EA"/>
    <w:rPr>
      <w:rFonts w:ascii="Times New Roman" w:hAnsi="Times New Roman" w:cs="Times New Roman"/>
      <w:sz w:val="26"/>
      <w:szCs w:val="26"/>
    </w:rPr>
  </w:style>
  <w:style w:type="character" w:customStyle="1" w:styleId="380">
    <w:name w:val="Основной текст (3) + Полужирный8"/>
    <w:aliases w:val="Не курсив17,Интервал 0 pt45"/>
    <w:basedOn w:val="3d"/>
    <w:rsid w:val="002F19EA"/>
    <w:rPr>
      <w:rFonts w:cs="Arial"/>
      <w:b/>
      <w:bCs/>
      <w:i/>
      <w:iCs/>
      <w:spacing w:val="0"/>
    </w:rPr>
  </w:style>
  <w:style w:type="paragraph" w:customStyle="1" w:styleId="1ff4">
    <w:name w:val="Знак Знак1 Знак"/>
    <w:basedOn w:val="a1"/>
    <w:rsid w:val="002F19EA"/>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f5">
    <w:name w:val="Основной текст (2)_"/>
    <w:basedOn w:val="a2"/>
    <w:link w:val="2f6"/>
    <w:rsid w:val="002F19EA"/>
    <w:rPr>
      <w:b/>
      <w:bCs/>
      <w:spacing w:val="-10"/>
      <w:sz w:val="23"/>
      <w:szCs w:val="23"/>
      <w:shd w:val="clear" w:color="auto" w:fill="FFFFFF"/>
    </w:rPr>
  </w:style>
  <w:style w:type="paragraph" w:customStyle="1" w:styleId="2f6">
    <w:name w:val="Основной текст (2)"/>
    <w:basedOn w:val="a1"/>
    <w:link w:val="2f5"/>
    <w:rsid w:val="002F19EA"/>
    <w:pPr>
      <w:shd w:val="clear" w:color="auto" w:fill="FFFFFF"/>
      <w:spacing w:line="259" w:lineRule="exact"/>
    </w:pPr>
    <w:rPr>
      <w:rFonts w:ascii="Calibri" w:eastAsia="Calibri" w:hAnsi="Calibri"/>
      <w:b/>
      <w:bCs/>
      <w:spacing w:val="-10"/>
      <w:sz w:val="23"/>
      <w:szCs w:val="23"/>
    </w:rPr>
  </w:style>
  <w:style w:type="character" w:customStyle="1" w:styleId="3e">
    <w:name w:val="Знак Знак3"/>
    <w:basedOn w:val="a2"/>
    <w:locked/>
    <w:rsid w:val="002F19EA"/>
    <w:rPr>
      <w:sz w:val="24"/>
      <w:lang w:val="ru-RU" w:eastAsia="ru-RU" w:bidi="ar-SA"/>
    </w:rPr>
  </w:style>
  <w:style w:type="paragraph" w:customStyle="1" w:styleId="FORMATTEXT">
    <w:name w:val=".FORMATTEXT"/>
    <w:rsid w:val="002F19EA"/>
    <w:pPr>
      <w:widowControl w:val="0"/>
      <w:autoSpaceDE w:val="0"/>
      <w:autoSpaceDN w:val="0"/>
      <w:adjustRightInd w:val="0"/>
    </w:pPr>
    <w:rPr>
      <w:rFonts w:ascii="Times New Roman" w:eastAsia="Times New Roman" w:hAnsi="Times New Roman"/>
      <w:sz w:val="24"/>
      <w:szCs w:val="24"/>
    </w:rPr>
  </w:style>
  <w:style w:type="table" w:styleId="1ff5">
    <w:name w:val="Table Classic 1"/>
    <w:basedOn w:val="a3"/>
    <w:rsid w:val="002F19EA"/>
    <w:rPr>
      <w:rFonts w:ascii="Arial" w:eastAsia="Times New Roman" w:hAnsi="Arial" w:cs="Aria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f7">
    <w:name w:val="Знак Знак Знак2 Знак Знак Знак Знак"/>
    <w:basedOn w:val="a1"/>
    <w:rsid w:val="002F19EA"/>
    <w:pPr>
      <w:widowControl w:val="0"/>
      <w:adjustRightInd w:val="0"/>
      <w:spacing w:after="160" w:line="240" w:lineRule="exact"/>
      <w:jc w:val="right"/>
    </w:pPr>
    <w:rPr>
      <w:sz w:val="20"/>
      <w:szCs w:val="20"/>
      <w:lang w:val="en-GB" w:eastAsia="en-US"/>
    </w:rPr>
  </w:style>
  <w:style w:type="character" w:customStyle="1" w:styleId="nobr">
    <w:name w:val="nobr"/>
    <w:basedOn w:val="a2"/>
    <w:rsid w:val="002F19EA"/>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2F19EA"/>
    <w:pPr>
      <w:spacing w:after="160" w:line="240" w:lineRule="exact"/>
    </w:pPr>
    <w:rPr>
      <w:sz w:val="28"/>
      <w:szCs w:val="20"/>
      <w:lang w:val="en-US" w:eastAsia="en-US"/>
    </w:rPr>
  </w:style>
</w:styles>
</file>

<file path=word/webSettings.xml><?xml version="1.0" encoding="utf-8"?>
<w:webSettings xmlns:r="http://schemas.openxmlformats.org/officeDocument/2006/relationships" xmlns:w="http://schemas.openxmlformats.org/wordprocessingml/2006/main">
  <w:divs>
    <w:div w:id="91956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308634-DF3F-47DF-81B3-F6B770F3C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4258</Words>
  <Characters>24277</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28479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cp:lastModifiedBy>
  <cp:revision>3</cp:revision>
  <cp:lastPrinted>2021-12-07T10:55:00Z</cp:lastPrinted>
  <dcterms:created xsi:type="dcterms:W3CDTF">2024-11-22T10:01:00Z</dcterms:created>
  <dcterms:modified xsi:type="dcterms:W3CDTF">2024-11-22T10:01:00Z</dcterms:modified>
</cp:coreProperties>
</file>