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19" w:rsidRDefault="00B71B19" w:rsidP="00B4085A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 ОБЛАСТЬ  ЛЕНСКИЙ  РАЙОН</w:t>
      </w:r>
    </w:p>
    <w:p w:rsidR="00B4085A" w:rsidRDefault="00B4085A" w:rsidP="00B4085A">
      <w:pPr>
        <w:jc w:val="center"/>
        <w:rPr>
          <w:sz w:val="28"/>
          <w:szCs w:val="28"/>
        </w:rPr>
      </w:pPr>
      <w:r w:rsidRPr="008A7CD6">
        <w:rPr>
          <w:sz w:val="28"/>
          <w:szCs w:val="28"/>
        </w:rPr>
        <w:t>МУНИЦИПАЛЬНОЕ ОБРАЗОВАНИЕ «САФРОНОВСКОЕ»</w:t>
      </w:r>
    </w:p>
    <w:p w:rsidR="00B71B19" w:rsidRPr="008A7CD6" w:rsidRDefault="00B71B19" w:rsidP="00B4085A">
      <w:pPr>
        <w:jc w:val="center"/>
        <w:rPr>
          <w:sz w:val="28"/>
          <w:szCs w:val="28"/>
        </w:rPr>
      </w:pPr>
    </w:p>
    <w:p w:rsidR="00B4085A" w:rsidRDefault="00B4085A" w:rsidP="00B4085A">
      <w:pPr>
        <w:jc w:val="center"/>
        <w:rPr>
          <w:sz w:val="28"/>
          <w:szCs w:val="28"/>
        </w:rPr>
      </w:pPr>
      <w:r w:rsidRPr="008A7CD6">
        <w:rPr>
          <w:sz w:val="28"/>
          <w:szCs w:val="28"/>
        </w:rPr>
        <w:t>СОВЕТ ДЕПУТАТОВ</w:t>
      </w:r>
    </w:p>
    <w:p w:rsidR="00B71B19" w:rsidRDefault="00B71B19" w:rsidP="00B4085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СОЗЫВ  ТРЕТИЙ</w:t>
      </w:r>
    </w:p>
    <w:p w:rsidR="00B71B19" w:rsidRPr="008A7CD6" w:rsidRDefault="00B71B19" w:rsidP="00B4085A">
      <w:pPr>
        <w:jc w:val="center"/>
        <w:rPr>
          <w:sz w:val="28"/>
          <w:szCs w:val="28"/>
        </w:rPr>
      </w:pPr>
    </w:p>
    <w:p w:rsidR="00B4085A" w:rsidRDefault="00B4085A" w:rsidP="00B4085A">
      <w:pPr>
        <w:jc w:val="center"/>
        <w:rPr>
          <w:b/>
          <w:sz w:val="28"/>
          <w:szCs w:val="28"/>
        </w:rPr>
      </w:pPr>
      <w:r w:rsidRPr="008A7CD6">
        <w:rPr>
          <w:b/>
          <w:sz w:val="28"/>
          <w:szCs w:val="28"/>
        </w:rPr>
        <w:t>РЕШЕНИЕ</w:t>
      </w:r>
    </w:p>
    <w:p w:rsidR="00B71B19" w:rsidRPr="008A7CD6" w:rsidRDefault="00B71B19" w:rsidP="00B4085A">
      <w:pPr>
        <w:jc w:val="center"/>
        <w:rPr>
          <w:b/>
          <w:sz w:val="28"/>
          <w:szCs w:val="28"/>
        </w:rPr>
      </w:pPr>
    </w:p>
    <w:p w:rsidR="00B4085A" w:rsidRPr="008A7CD6" w:rsidRDefault="00B4085A" w:rsidP="00B4085A">
      <w:pPr>
        <w:jc w:val="center"/>
        <w:rPr>
          <w:sz w:val="28"/>
          <w:szCs w:val="28"/>
        </w:rPr>
      </w:pPr>
      <w:r w:rsidRPr="008A7CD6">
        <w:rPr>
          <w:sz w:val="28"/>
          <w:szCs w:val="28"/>
        </w:rPr>
        <w:t xml:space="preserve">от  </w:t>
      </w:r>
      <w:r w:rsidR="00B71B19">
        <w:rPr>
          <w:sz w:val="28"/>
          <w:szCs w:val="28"/>
        </w:rPr>
        <w:t xml:space="preserve">30  октября    </w:t>
      </w:r>
      <w:r w:rsidRPr="008A7CD6">
        <w:rPr>
          <w:sz w:val="28"/>
          <w:szCs w:val="28"/>
        </w:rPr>
        <w:t>20</w:t>
      </w:r>
      <w:r>
        <w:rPr>
          <w:sz w:val="28"/>
          <w:szCs w:val="28"/>
        </w:rPr>
        <w:t>15</w:t>
      </w:r>
      <w:r w:rsidRPr="008A7CD6">
        <w:rPr>
          <w:sz w:val="28"/>
          <w:szCs w:val="28"/>
        </w:rPr>
        <w:t xml:space="preserve">  года   № </w:t>
      </w:r>
      <w:r w:rsidR="00B71B19">
        <w:rPr>
          <w:sz w:val="28"/>
          <w:szCs w:val="28"/>
        </w:rPr>
        <w:t>173</w:t>
      </w:r>
      <w:r w:rsidRPr="008A7CD6">
        <w:rPr>
          <w:sz w:val="28"/>
          <w:szCs w:val="28"/>
        </w:rPr>
        <w:t xml:space="preserve"> </w:t>
      </w:r>
    </w:p>
    <w:p w:rsidR="00B4085A" w:rsidRDefault="00B4085A" w:rsidP="00B4085A">
      <w:pPr>
        <w:jc w:val="center"/>
        <w:rPr>
          <w:sz w:val="28"/>
          <w:szCs w:val="28"/>
        </w:rPr>
      </w:pPr>
    </w:p>
    <w:p w:rsidR="00B4085A" w:rsidRPr="008A7CD6" w:rsidRDefault="00B4085A" w:rsidP="00B4085A">
      <w:pPr>
        <w:jc w:val="center"/>
        <w:rPr>
          <w:sz w:val="28"/>
          <w:szCs w:val="28"/>
        </w:rPr>
      </w:pPr>
      <w:r w:rsidRPr="008A7CD6">
        <w:rPr>
          <w:sz w:val="28"/>
          <w:szCs w:val="28"/>
        </w:rPr>
        <w:t>с. Яренск</w:t>
      </w:r>
    </w:p>
    <w:p w:rsidR="007142B1" w:rsidRDefault="007142B1" w:rsidP="00B4085A">
      <w:pPr>
        <w:jc w:val="center"/>
        <w:rPr>
          <w:rStyle w:val="a4"/>
          <w:sz w:val="28"/>
          <w:szCs w:val="28"/>
        </w:rPr>
      </w:pPr>
    </w:p>
    <w:p w:rsidR="00B4085A" w:rsidRPr="007142B1" w:rsidRDefault="00F91D0E" w:rsidP="00B4085A">
      <w:pPr>
        <w:jc w:val="center"/>
      </w:pPr>
      <w:r>
        <w:rPr>
          <w:rStyle w:val="a4"/>
          <w:color w:val="auto"/>
          <w:sz w:val="28"/>
          <w:szCs w:val="28"/>
        </w:rPr>
        <w:t xml:space="preserve"> Об  утверждении « Положения</w:t>
      </w:r>
      <w:r w:rsidR="007142B1" w:rsidRPr="007142B1">
        <w:rPr>
          <w:rStyle w:val="a4"/>
          <w:color w:val="auto"/>
          <w:sz w:val="28"/>
          <w:szCs w:val="28"/>
        </w:rPr>
        <w:t xml:space="preserve"> о правотворческой инициативе граждан </w:t>
      </w:r>
      <w:r w:rsidR="007142B1" w:rsidRPr="007142B1">
        <w:rPr>
          <w:sz w:val="28"/>
          <w:szCs w:val="28"/>
        </w:rPr>
        <w:t>в муниципальном образования</w:t>
      </w:r>
      <w:r w:rsidR="007142B1" w:rsidRPr="007142B1">
        <w:rPr>
          <w:bCs/>
          <w:sz w:val="28"/>
          <w:szCs w:val="28"/>
        </w:rPr>
        <w:t xml:space="preserve"> </w:t>
      </w:r>
      <w:r w:rsidR="007142B1" w:rsidRPr="007142B1">
        <w:rPr>
          <w:sz w:val="28"/>
          <w:szCs w:val="28"/>
        </w:rPr>
        <w:t>Сафроновское»</w:t>
      </w:r>
      <w:r>
        <w:rPr>
          <w:sz w:val="28"/>
          <w:szCs w:val="28"/>
        </w:rPr>
        <w:t>»</w:t>
      </w:r>
    </w:p>
    <w:p w:rsidR="00B4085A" w:rsidRPr="007142B1" w:rsidRDefault="00B4085A" w:rsidP="00302A88">
      <w:pPr>
        <w:jc w:val="both"/>
        <w:rPr>
          <w:b/>
          <w:sz w:val="28"/>
          <w:szCs w:val="28"/>
        </w:rPr>
      </w:pPr>
    </w:p>
    <w:p w:rsidR="00B4085A" w:rsidRPr="007142B1" w:rsidRDefault="00B4085A" w:rsidP="007142B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A8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142B1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7142B1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статьи 26</w:t>
        </w:r>
      </w:hyperlink>
      <w:r w:rsidRPr="007142B1">
        <w:rPr>
          <w:rFonts w:ascii="Times New Roman" w:hAnsi="Times New Roman" w:cs="Times New Roman"/>
          <w:sz w:val="28"/>
          <w:szCs w:val="28"/>
        </w:rPr>
        <w:t xml:space="preserve"> </w:t>
      </w:r>
      <w:r w:rsidRPr="00302A88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N 131-ФЗ «Об общих принципах организации местного самоуправления в Российской Федерации», руководствуясь  Уставом муниципального образования Сафроновское», в целях обеспечения прав граждан на правотворческую инициативу в муниципальном образовании Сафроновское», Совет депутатов</w:t>
      </w:r>
      <w:r w:rsidR="00B71B19" w:rsidRPr="00302A88">
        <w:rPr>
          <w:rFonts w:ascii="Times New Roman" w:hAnsi="Times New Roman" w:cs="Times New Roman"/>
          <w:sz w:val="28"/>
          <w:szCs w:val="28"/>
        </w:rPr>
        <w:t xml:space="preserve"> МО «Сафроновское»</w:t>
      </w:r>
      <w:r w:rsidR="007142B1">
        <w:rPr>
          <w:rFonts w:ascii="Times New Roman" w:hAnsi="Times New Roman" w:cs="Times New Roman"/>
          <w:sz w:val="28"/>
          <w:szCs w:val="28"/>
        </w:rPr>
        <w:t xml:space="preserve"> </w:t>
      </w:r>
      <w:r w:rsidRPr="007142B1">
        <w:rPr>
          <w:rFonts w:ascii="Times New Roman" w:hAnsi="Times New Roman" w:cs="Times New Roman"/>
          <w:sz w:val="28"/>
          <w:szCs w:val="28"/>
        </w:rPr>
        <w:t>РЕШИЛ:</w:t>
      </w:r>
    </w:p>
    <w:p w:rsidR="00B4085A" w:rsidRPr="00302A88" w:rsidRDefault="005E0F51" w:rsidP="00302A88">
      <w:pPr>
        <w:pStyle w:val="ConsNormal"/>
        <w:widowControl/>
        <w:numPr>
          <w:ilvl w:val="0"/>
          <w:numId w:val="1"/>
        </w:numPr>
        <w:tabs>
          <w:tab w:val="left" w:pos="993"/>
        </w:tabs>
        <w:ind w:left="0" w:right="142" w:firstLine="540"/>
        <w:jc w:val="both"/>
        <w:rPr>
          <w:sz w:val="28"/>
          <w:szCs w:val="28"/>
        </w:rPr>
      </w:pPr>
      <w:r w:rsidRPr="00302A88">
        <w:rPr>
          <w:sz w:val="28"/>
          <w:szCs w:val="28"/>
        </w:rPr>
        <w:t>Утвердить</w:t>
      </w:r>
      <w:r w:rsidR="00B4085A" w:rsidRPr="00302A88">
        <w:rPr>
          <w:sz w:val="28"/>
          <w:szCs w:val="28"/>
        </w:rPr>
        <w:t xml:space="preserve"> </w:t>
      </w:r>
      <w:r w:rsidR="00B4085A" w:rsidRPr="007142B1">
        <w:rPr>
          <w:rStyle w:val="a4"/>
          <w:color w:val="auto"/>
          <w:sz w:val="28"/>
          <w:szCs w:val="28"/>
        </w:rPr>
        <w:t xml:space="preserve">Положение о правотворческой инициативе граждан </w:t>
      </w:r>
      <w:r w:rsidR="00B4085A" w:rsidRPr="007142B1">
        <w:rPr>
          <w:sz w:val="28"/>
          <w:szCs w:val="28"/>
        </w:rPr>
        <w:t>в муниципальном образования</w:t>
      </w:r>
      <w:r w:rsidR="00B4085A" w:rsidRPr="007142B1">
        <w:rPr>
          <w:bCs/>
          <w:sz w:val="28"/>
          <w:szCs w:val="28"/>
        </w:rPr>
        <w:t xml:space="preserve"> </w:t>
      </w:r>
      <w:r w:rsidR="00B4085A" w:rsidRPr="007142B1">
        <w:rPr>
          <w:sz w:val="28"/>
          <w:szCs w:val="28"/>
        </w:rPr>
        <w:t>Сафроновское»</w:t>
      </w:r>
      <w:r w:rsidR="007142B1">
        <w:rPr>
          <w:sz w:val="28"/>
          <w:szCs w:val="28"/>
        </w:rPr>
        <w:t>.</w:t>
      </w:r>
    </w:p>
    <w:p w:rsidR="00B4085A" w:rsidRPr="00302A88" w:rsidRDefault="00B4085A" w:rsidP="00302A88">
      <w:pPr>
        <w:pStyle w:val="ConsNormal"/>
        <w:widowControl/>
        <w:numPr>
          <w:ilvl w:val="0"/>
          <w:numId w:val="1"/>
        </w:numPr>
        <w:tabs>
          <w:tab w:val="left" w:pos="993"/>
        </w:tabs>
        <w:ind w:left="0" w:right="142" w:firstLine="540"/>
        <w:jc w:val="both"/>
        <w:rPr>
          <w:sz w:val="28"/>
          <w:szCs w:val="28"/>
        </w:rPr>
      </w:pPr>
      <w:r w:rsidRPr="00302A88">
        <w:rPr>
          <w:sz w:val="28"/>
          <w:szCs w:val="28"/>
        </w:rPr>
        <w:t>Опубликовать настоящее решение в установленном порядке.</w:t>
      </w:r>
    </w:p>
    <w:p w:rsidR="00B4085A" w:rsidRPr="00302A88" w:rsidRDefault="00B4085A" w:rsidP="00302A88">
      <w:pPr>
        <w:pStyle w:val="ConsNormal"/>
        <w:widowControl/>
        <w:ind w:right="141" w:firstLine="0"/>
        <w:jc w:val="both"/>
        <w:rPr>
          <w:sz w:val="28"/>
          <w:szCs w:val="28"/>
        </w:rPr>
      </w:pPr>
    </w:p>
    <w:p w:rsidR="00B4085A" w:rsidRPr="00302A88" w:rsidRDefault="00B4085A" w:rsidP="00302A88">
      <w:pPr>
        <w:pStyle w:val="ConsNormal"/>
        <w:widowControl/>
        <w:ind w:right="141" w:firstLine="0"/>
        <w:jc w:val="both"/>
        <w:rPr>
          <w:sz w:val="28"/>
          <w:szCs w:val="28"/>
        </w:rPr>
      </w:pPr>
    </w:p>
    <w:p w:rsidR="00B4085A" w:rsidRPr="00302A88" w:rsidRDefault="00B4085A" w:rsidP="00302A88">
      <w:pPr>
        <w:pStyle w:val="ConsNormal"/>
        <w:widowControl/>
        <w:ind w:right="141" w:firstLine="0"/>
        <w:jc w:val="both"/>
        <w:rPr>
          <w:sz w:val="28"/>
          <w:szCs w:val="28"/>
        </w:rPr>
      </w:pPr>
      <w:r w:rsidRPr="00302A88">
        <w:rPr>
          <w:sz w:val="28"/>
          <w:szCs w:val="28"/>
        </w:rPr>
        <w:t xml:space="preserve">Глава МО Сафроновское» </w:t>
      </w:r>
      <w:r w:rsidRPr="00302A88">
        <w:rPr>
          <w:sz w:val="28"/>
          <w:szCs w:val="28"/>
        </w:rPr>
        <w:tab/>
      </w:r>
      <w:r w:rsidRPr="00302A88">
        <w:rPr>
          <w:sz w:val="28"/>
          <w:szCs w:val="28"/>
        </w:rPr>
        <w:tab/>
      </w:r>
      <w:r w:rsidRPr="00302A88">
        <w:rPr>
          <w:sz w:val="28"/>
          <w:szCs w:val="28"/>
        </w:rPr>
        <w:tab/>
      </w:r>
      <w:r w:rsidRPr="00302A88">
        <w:rPr>
          <w:sz w:val="28"/>
          <w:szCs w:val="28"/>
        </w:rPr>
        <w:tab/>
        <w:t xml:space="preserve">            </w:t>
      </w:r>
      <w:r w:rsidRPr="00302A88">
        <w:rPr>
          <w:sz w:val="28"/>
          <w:szCs w:val="28"/>
        </w:rPr>
        <w:tab/>
      </w:r>
      <w:r w:rsidR="007142B1">
        <w:rPr>
          <w:sz w:val="28"/>
          <w:szCs w:val="28"/>
        </w:rPr>
        <w:t xml:space="preserve">    </w:t>
      </w:r>
      <w:r w:rsidRPr="00302A88">
        <w:rPr>
          <w:sz w:val="28"/>
          <w:szCs w:val="28"/>
        </w:rPr>
        <w:t>И.Е. Чукичева</w:t>
      </w:r>
    </w:p>
    <w:p w:rsidR="00B4085A" w:rsidRPr="00302A88" w:rsidRDefault="00B4085A" w:rsidP="00302A88">
      <w:pPr>
        <w:pStyle w:val="ConsNormal"/>
        <w:widowControl/>
        <w:ind w:right="141" w:firstLine="0"/>
        <w:jc w:val="both"/>
        <w:rPr>
          <w:sz w:val="28"/>
          <w:szCs w:val="28"/>
        </w:rPr>
      </w:pPr>
    </w:p>
    <w:p w:rsidR="00B4085A" w:rsidRPr="00302A88" w:rsidRDefault="00B4085A" w:rsidP="00302A88">
      <w:pPr>
        <w:jc w:val="both"/>
        <w:rPr>
          <w:sz w:val="28"/>
          <w:szCs w:val="28"/>
        </w:rPr>
      </w:pPr>
      <w:r w:rsidRPr="00302A88">
        <w:rPr>
          <w:sz w:val="28"/>
          <w:szCs w:val="28"/>
        </w:rPr>
        <w:t>Председатель</w:t>
      </w:r>
    </w:p>
    <w:p w:rsidR="00B4085A" w:rsidRPr="00302A88" w:rsidRDefault="00B4085A" w:rsidP="00302A88">
      <w:pPr>
        <w:jc w:val="both"/>
        <w:rPr>
          <w:sz w:val="28"/>
          <w:szCs w:val="28"/>
        </w:rPr>
      </w:pPr>
      <w:r w:rsidRPr="00302A88">
        <w:rPr>
          <w:sz w:val="28"/>
          <w:szCs w:val="28"/>
        </w:rPr>
        <w:t xml:space="preserve">Совета депутатов МО Сафроновское»  </w:t>
      </w:r>
      <w:r w:rsidRPr="00302A88">
        <w:rPr>
          <w:sz w:val="28"/>
          <w:szCs w:val="28"/>
        </w:rPr>
        <w:tab/>
      </w:r>
      <w:r w:rsidRPr="00302A88">
        <w:rPr>
          <w:sz w:val="28"/>
          <w:szCs w:val="28"/>
        </w:rPr>
        <w:tab/>
      </w:r>
      <w:r w:rsidRPr="00302A88">
        <w:rPr>
          <w:sz w:val="28"/>
          <w:szCs w:val="28"/>
        </w:rPr>
        <w:tab/>
      </w:r>
      <w:r w:rsidRPr="00302A88">
        <w:rPr>
          <w:sz w:val="28"/>
          <w:szCs w:val="28"/>
        </w:rPr>
        <w:tab/>
      </w:r>
      <w:r w:rsidRPr="00302A88">
        <w:rPr>
          <w:sz w:val="28"/>
          <w:szCs w:val="28"/>
        </w:rPr>
        <w:tab/>
        <w:t xml:space="preserve"> Г.В. Димова</w:t>
      </w:r>
    </w:p>
    <w:p w:rsidR="00B4085A" w:rsidRPr="00302A88" w:rsidRDefault="00B4085A" w:rsidP="00302A88">
      <w:pPr>
        <w:pStyle w:val="ConsNormal"/>
        <w:widowControl/>
        <w:ind w:right="141" w:firstLine="0"/>
        <w:jc w:val="both"/>
        <w:rPr>
          <w:sz w:val="28"/>
          <w:szCs w:val="28"/>
        </w:rPr>
      </w:pPr>
    </w:p>
    <w:p w:rsidR="00B4085A" w:rsidRPr="00302A88" w:rsidRDefault="00B4085A" w:rsidP="00302A88">
      <w:pPr>
        <w:pStyle w:val="ConsNormal"/>
        <w:widowControl/>
        <w:ind w:right="141" w:firstLine="0"/>
        <w:jc w:val="both"/>
        <w:rPr>
          <w:sz w:val="28"/>
          <w:szCs w:val="28"/>
        </w:rPr>
      </w:pPr>
    </w:p>
    <w:p w:rsidR="00B4085A" w:rsidRPr="00302A88" w:rsidRDefault="00B4085A" w:rsidP="00302A88">
      <w:pPr>
        <w:jc w:val="both"/>
        <w:rPr>
          <w:sz w:val="28"/>
          <w:szCs w:val="28"/>
        </w:rPr>
      </w:pPr>
    </w:p>
    <w:p w:rsidR="00B4085A" w:rsidRPr="00302A88" w:rsidRDefault="00B4085A" w:rsidP="00302A88">
      <w:pPr>
        <w:jc w:val="both"/>
        <w:rPr>
          <w:sz w:val="28"/>
          <w:szCs w:val="28"/>
        </w:rPr>
      </w:pPr>
    </w:p>
    <w:p w:rsidR="00B4085A" w:rsidRPr="00302A88" w:rsidRDefault="00B4085A" w:rsidP="00302A88">
      <w:pPr>
        <w:jc w:val="both"/>
        <w:rPr>
          <w:sz w:val="28"/>
          <w:szCs w:val="28"/>
        </w:rPr>
      </w:pPr>
    </w:p>
    <w:p w:rsidR="00B4085A" w:rsidRPr="00302A88" w:rsidRDefault="00B4085A" w:rsidP="00302A88">
      <w:pPr>
        <w:jc w:val="both"/>
        <w:rPr>
          <w:sz w:val="28"/>
          <w:szCs w:val="28"/>
        </w:rPr>
      </w:pPr>
      <w:r w:rsidRPr="00302A88">
        <w:rPr>
          <w:sz w:val="28"/>
          <w:szCs w:val="28"/>
        </w:rPr>
        <w:br w:type="page"/>
      </w:r>
    </w:p>
    <w:p w:rsidR="00B4085A" w:rsidRPr="007142B1" w:rsidRDefault="00B4085A" w:rsidP="007142B1">
      <w:pPr>
        <w:ind w:hanging="180"/>
        <w:jc w:val="right"/>
        <w:rPr>
          <w:sz w:val="28"/>
          <w:szCs w:val="28"/>
        </w:rPr>
      </w:pPr>
      <w:r w:rsidRPr="007142B1">
        <w:rPr>
          <w:sz w:val="28"/>
          <w:szCs w:val="28"/>
        </w:rPr>
        <w:lastRenderedPageBreak/>
        <w:t>Утверждено</w:t>
      </w:r>
    </w:p>
    <w:p w:rsidR="007142B1" w:rsidRPr="007142B1" w:rsidRDefault="00B4085A" w:rsidP="007142B1">
      <w:pPr>
        <w:jc w:val="right"/>
        <w:rPr>
          <w:sz w:val="28"/>
          <w:szCs w:val="28"/>
        </w:rPr>
      </w:pPr>
      <w:r w:rsidRPr="007142B1">
        <w:rPr>
          <w:sz w:val="28"/>
          <w:szCs w:val="28"/>
        </w:rPr>
        <w:t xml:space="preserve">Решением </w:t>
      </w:r>
      <w:r w:rsidR="00B71B19" w:rsidRPr="007142B1">
        <w:rPr>
          <w:sz w:val="28"/>
          <w:szCs w:val="28"/>
        </w:rPr>
        <w:t>Совета депутатов</w:t>
      </w:r>
    </w:p>
    <w:p w:rsidR="007142B1" w:rsidRPr="007142B1" w:rsidRDefault="00B71B19" w:rsidP="007142B1">
      <w:pPr>
        <w:jc w:val="right"/>
        <w:rPr>
          <w:sz w:val="28"/>
          <w:szCs w:val="28"/>
        </w:rPr>
      </w:pPr>
      <w:r w:rsidRPr="007142B1">
        <w:rPr>
          <w:sz w:val="28"/>
          <w:szCs w:val="28"/>
        </w:rPr>
        <w:t xml:space="preserve"> МО</w:t>
      </w:r>
      <w:r w:rsidR="007142B1" w:rsidRPr="007142B1">
        <w:rPr>
          <w:sz w:val="28"/>
          <w:szCs w:val="28"/>
        </w:rPr>
        <w:t xml:space="preserve"> </w:t>
      </w:r>
      <w:r w:rsidR="00B4085A" w:rsidRPr="007142B1">
        <w:rPr>
          <w:sz w:val="28"/>
          <w:szCs w:val="28"/>
        </w:rPr>
        <w:t>«Сафроновское»</w:t>
      </w:r>
    </w:p>
    <w:p w:rsidR="00B4085A" w:rsidRPr="007142B1" w:rsidRDefault="00B71B19" w:rsidP="007142B1">
      <w:pPr>
        <w:jc w:val="right"/>
        <w:rPr>
          <w:sz w:val="28"/>
          <w:szCs w:val="28"/>
        </w:rPr>
      </w:pPr>
      <w:r w:rsidRPr="007142B1">
        <w:rPr>
          <w:sz w:val="28"/>
          <w:szCs w:val="28"/>
        </w:rPr>
        <w:t>от 30 октября 2015 г. № 173</w:t>
      </w:r>
    </w:p>
    <w:p w:rsidR="00B4085A" w:rsidRPr="007142B1" w:rsidRDefault="00B4085A" w:rsidP="00B4085A">
      <w:pPr>
        <w:pStyle w:val="1"/>
        <w:spacing w:before="0"/>
        <w:jc w:val="center"/>
        <w:rPr>
          <w:rFonts w:ascii="Times New Roman" w:hAnsi="Times New Roman" w:cs="Times New Roman"/>
        </w:rPr>
      </w:pPr>
    </w:p>
    <w:p w:rsidR="00B4085A" w:rsidRPr="007142B1" w:rsidRDefault="00B4085A" w:rsidP="00B4085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7142B1">
        <w:rPr>
          <w:rFonts w:ascii="Times New Roman" w:hAnsi="Times New Roman" w:cs="Times New Roman"/>
          <w:color w:val="auto"/>
        </w:rPr>
        <w:t xml:space="preserve">Положение </w:t>
      </w:r>
      <w:r w:rsidRPr="007142B1">
        <w:rPr>
          <w:rFonts w:ascii="Times New Roman" w:hAnsi="Times New Roman" w:cs="Times New Roman"/>
          <w:color w:val="auto"/>
        </w:rPr>
        <w:br/>
        <w:t xml:space="preserve">о правотворческой инициативе граждан в муниципальном образовании «Сафроновское» </w:t>
      </w:r>
      <w:r w:rsidRPr="007142B1">
        <w:rPr>
          <w:rFonts w:ascii="Times New Roman" w:hAnsi="Times New Roman" w:cs="Times New Roman"/>
          <w:color w:val="auto"/>
        </w:rPr>
        <w:br/>
      </w:r>
      <w:bookmarkStart w:id="0" w:name="sub_10"/>
      <w:r w:rsidRPr="007142B1">
        <w:rPr>
          <w:rFonts w:ascii="Times New Roman" w:hAnsi="Times New Roman" w:cs="Times New Roman"/>
          <w:color w:val="auto"/>
        </w:rPr>
        <w:t>1. Общие положения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" w:name="sub_11"/>
      <w:bookmarkEnd w:id="0"/>
      <w:r w:rsidRPr="007142B1">
        <w:rPr>
          <w:b/>
          <w:sz w:val="28"/>
          <w:szCs w:val="28"/>
        </w:rPr>
        <w:t>1.1.</w:t>
      </w:r>
      <w:r w:rsidRPr="007142B1">
        <w:rPr>
          <w:sz w:val="28"/>
          <w:szCs w:val="28"/>
        </w:rPr>
        <w:t xml:space="preserve"> Настоящее положение в соответствии со </w:t>
      </w:r>
      <w:hyperlink r:id="rId7" w:history="1">
        <w:r w:rsidRPr="007142B1">
          <w:rPr>
            <w:rStyle w:val="a4"/>
            <w:color w:val="auto"/>
            <w:sz w:val="28"/>
            <w:szCs w:val="28"/>
          </w:rPr>
          <w:t>статьей 26</w:t>
        </w:r>
      </w:hyperlink>
      <w:r w:rsidRPr="007142B1">
        <w:rPr>
          <w:sz w:val="28"/>
          <w:szCs w:val="28"/>
        </w:rPr>
        <w:t xml:space="preserve"> Федерального закона "Об общих принципах организации местного самоуправления в Российской Федерации" от 06 октября 2003 года N 131-ФЗ и </w:t>
      </w:r>
      <w:hyperlink r:id="rId8" w:history="1">
        <w:r w:rsidRPr="007142B1">
          <w:rPr>
            <w:rStyle w:val="a4"/>
            <w:color w:val="auto"/>
            <w:sz w:val="28"/>
            <w:szCs w:val="28"/>
          </w:rPr>
          <w:t>Уставом</w:t>
        </w:r>
      </w:hyperlink>
      <w:r w:rsidRPr="007142B1">
        <w:rPr>
          <w:sz w:val="28"/>
          <w:szCs w:val="28"/>
        </w:rPr>
        <w:t xml:space="preserve"> муниципального образования «Сафроновское» регулирует порядок реализации права граждан на осуществление местного самоуправления посредством правотворческой инициативы.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2" w:name="sub_12"/>
      <w:bookmarkEnd w:id="1"/>
      <w:r w:rsidRPr="007142B1">
        <w:rPr>
          <w:b/>
          <w:sz w:val="28"/>
          <w:szCs w:val="28"/>
        </w:rPr>
        <w:t>1.2.</w:t>
      </w:r>
      <w:r w:rsidRPr="007142B1">
        <w:rPr>
          <w:sz w:val="28"/>
          <w:szCs w:val="28"/>
        </w:rPr>
        <w:t xml:space="preserve"> Под правотворческой инициативой понимается право вносить на рассмотрение органов и должностных лиц местного самоуправления проекты муниципальных правовых актов по вопросам местного значения, а также по вопросам внесения изменений или отмены ранее принятых муниципальных правовых актов.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3" w:name="sub_13"/>
      <w:bookmarkEnd w:id="2"/>
      <w:r w:rsidRPr="007142B1">
        <w:rPr>
          <w:b/>
          <w:sz w:val="28"/>
          <w:szCs w:val="28"/>
        </w:rPr>
        <w:t>1.3.</w:t>
      </w:r>
      <w:r w:rsidRPr="007142B1">
        <w:rPr>
          <w:sz w:val="28"/>
          <w:szCs w:val="28"/>
        </w:rPr>
        <w:t xml:space="preserve"> С правотворческой инициативой может выступить инициативная группа граждан, обладающих избирательным правом и проживающих на территории муниципального образования. </w:t>
      </w:r>
    </w:p>
    <w:p w:rsidR="00B4085A" w:rsidRPr="007142B1" w:rsidRDefault="00B4085A" w:rsidP="00B4085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4" w:name="sub_20"/>
      <w:bookmarkEnd w:id="3"/>
      <w:r w:rsidRPr="007142B1">
        <w:rPr>
          <w:rFonts w:ascii="Times New Roman" w:hAnsi="Times New Roman" w:cs="Times New Roman"/>
          <w:color w:val="auto"/>
        </w:rPr>
        <w:t>2. Порядок выдвижения правотворческой инициативы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5" w:name="sub_21"/>
      <w:bookmarkEnd w:id="4"/>
      <w:r w:rsidRPr="007142B1">
        <w:rPr>
          <w:b/>
          <w:sz w:val="28"/>
          <w:szCs w:val="28"/>
        </w:rPr>
        <w:t>2.1.</w:t>
      </w:r>
      <w:r w:rsidRPr="007142B1">
        <w:rPr>
          <w:sz w:val="28"/>
          <w:szCs w:val="28"/>
        </w:rPr>
        <w:t xml:space="preserve"> Реализация правотворческой инициативы граждан осуществляется путем формирования инициативной группы на основе добровольного волеизъявления граждан.</w:t>
      </w:r>
    </w:p>
    <w:bookmarkEnd w:id="5"/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b/>
          <w:sz w:val="28"/>
          <w:szCs w:val="28"/>
        </w:rPr>
        <w:t>2.2.</w:t>
      </w:r>
      <w:r w:rsidRPr="007142B1">
        <w:rPr>
          <w:sz w:val="28"/>
          <w:szCs w:val="28"/>
        </w:rPr>
        <w:t xml:space="preserve"> Организаторами создания инициативной группы может выступить группа граждан не менее 5 человек, которые обязаны в дальнейшем представлять проект и принимать участие в рассмотрении проекта компетентными органами.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b/>
          <w:sz w:val="28"/>
          <w:szCs w:val="28"/>
        </w:rPr>
        <w:t>2.3.</w:t>
      </w:r>
      <w:r w:rsidRPr="007142B1">
        <w:rPr>
          <w:sz w:val="28"/>
          <w:szCs w:val="28"/>
        </w:rPr>
        <w:t xml:space="preserve"> Инициативная группа считается сформированной, если правотворческую инициативу поддержало не менее 25 человек, поставивших свои подписи в подписном листе.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b/>
          <w:sz w:val="28"/>
          <w:szCs w:val="28"/>
        </w:rPr>
        <w:t>2.4.</w:t>
      </w:r>
      <w:r w:rsidRPr="007142B1">
        <w:rPr>
          <w:sz w:val="28"/>
          <w:szCs w:val="28"/>
        </w:rPr>
        <w:t xml:space="preserve"> Сбор подписей в поддержку правотворческой инициативы осуществляется организаторами создания инициативной группы с использованием подписного листа, изготовленного по форме согласно </w:t>
      </w:r>
      <w:r w:rsidRPr="007142B1">
        <w:rPr>
          <w:rStyle w:val="a4"/>
          <w:color w:val="auto"/>
          <w:sz w:val="28"/>
          <w:szCs w:val="28"/>
        </w:rPr>
        <w:t xml:space="preserve">Приложению N </w:t>
      </w:r>
      <w:r w:rsidR="007142B1" w:rsidRPr="007142B1">
        <w:rPr>
          <w:rStyle w:val="a4"/>
          <w:color w:val="auto"/>
          <w:sz w:val="28"/>
          <w:szCs w:val="28"/>
        </w:rPr>
        <w:t>1</w:t>
      </w:r>
      <w:r w:rsidRPr="007142B1">
        <w:rPr>
          <w:sz w:val="28"/>
          <w:szCs w:val="28"/>
        </w:rPr>
        <w:t xml:space="preserve"> к настоящему положению. При этом в подписном листе указываются следующие сведения: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наименование органа, должностного лица местного самоуправления, куда вносится проект муниципального правового акта;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наименование проекта муниципального правового акта;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сведения об организаторах создания инициативной группы (фамилия имя отчество, место жительства, контактный телефон);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lastRenderedPageBreak/>
        <w:t>- сведения о гражданах (членах инициативной группы), ставящих подписи в поддержку;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сведения о сборщике подписей.</w:t>
      </w:r>
    </w:p>
    <w:p w:rsidR="00B4085A" w:rsidRPr="007142B1" w:rsidRDefault="00B4085A" w:rsidP="00B4085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6" w:name="sub_3"/>
      <w:r w:rsidRPr="007142B1">
        <w:rPr>
          <w:rFonts w:ascii="Times New Roman" w:hAnsi="Times New Roman" w:cs="Times New Roman"/>
          <w:color w:val="auto"/>
        </w:rPr>
        <w:t>3. Порядок внесения проекта муниципального правового акта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7" w:name="sub_31"/>
      <w:bookmarkEnd w:id="6"/>
      <w:r w:rsidRPr="007142B1">
        <w:rPr>
          <w:b/>
          <w:sz w:val="28"/>
          <w:szCs w:val="28"/>
        </w:rPr>
        <w:t>3.1.</w:t>
      </w:r>
      <w:r w:rsidRPr="007142B1">
        <w:rPr>
          <w:sz w:val="28"/>
          <w:szCs w:val="28"/>
        </w:rPr>
        <w:t xml:space="preserve"> В целях реализации правотворческой инициативы организаторы направляют проект (текст) муниципального правового акта в орган местного самоуправления или должностному лицу местного самоуправления, в компетенцию которого входит принятие муниципального правового акта.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8" w:name="sub_32"/>
      <w:bookmarkEnd w:id="7"/>
      <w:r w:rsidRPr="007142B1">
        <w:rPr>
          <w:b/>
          <w:sz w:val="28"/>
          <w:szCs w:val="28"/>
        </w:rPr>
        <w:t>3.2.</w:t>
      </w:r>
      <w:r w:rsidRPr="007142B1">
        <w:rPr>
          <w:sz w:val="28"/>
          <w:szCs w:val="28"/>
        </w:rPr>
        <w:t xml:space="preserve"> К проекту муниципального правового акта прилагаются следующие документы:</w:t>
      </w:r>
    </w:p>
    <w:bookmarkEnd w:id="8"/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пояснительная записка, содержащая обоснование необходимости принятия муниципального правового акта, его цели и основные положения;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финансово-экономическое обоснование (в случае внесения проекта правового акта, реализация которого потребует дополнительных материальных или иных затрат);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список членов инициативной группы граждан (подписные листы);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сопроводительное письмо, подписанное организаторами создания инициативной группы, содержащее перечень представленных документов, с указанием фамилии имени отчества докладчика по проекту муниципального правового акта при его рассмотрении.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9" w:name="sub_33"/>
      <w:r w:rsidRPr="007142B1">
        <w:rPr>
          <w:b/>
          <w:sz w:val="28"/>
          <w:szCs w:val="28"/>
        </w:rPr>
        <w:t>3.3.</w:t>
      </w:r>
      <w:r w:rsidRPr="007142B1">
        <w:rPr>
          <w:sz w:val="28"/>
          <w:szCs w:val="28"/>
        </w:rPr>
        <w:t xml:space="preserve"> Органы или должностное лицо местного самоуправления, к компетенции которых относится принятие соответствующего муниципального правового акта, в течение 7 дней обеспечивают проверку представленных документов и регистрацию правотворческой инициативы граждан.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0" w:name="sub_34"/>
      <w:bookmarkEnd w:id="9"/>
      <w:r w:rsidRPr="007142B1">
        <w:rPr>
          <w:b/>
          <w:sz w:val="28"/>
          <w:szCs w:val="28"/>
        </w:rPr>
        <w:t>3.4.</w:t>
      </w:r>
      <w:r w:rsidRPr="007142B1">
        <w:rPr>
          <w:sz w:val="28"/>
          <w:szCs w:val="28"/>
        </w:rPr>
        <w:t xml:space="preserve"> Решение об отказе в регистрации правотворческой инициативы может быть принято в случае:</w:t>
      </w:r>
    </w:p>
    <w:bookmarkEnd w:id="10"/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нарушения требований настоящего Положения, предъявляемых к численности и порядку создания инициативной группы граждан, к перечню документов, прилагаемых к проекту нормативного правового акта;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sz w:val="28"/>
          <w:szCs w:val="28"/>
        </w:rPr>
        <w:t>- недостаточного количества достоверных подписей в списках инициативной группы либо выявления 10 и более процентов недостоверных и (или) недействительных подписей от общего количества подписей, отобранных для проверки. Проверка достоверности и действительности подписных листов производится по аналогии с выборным законодательством.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1" w:name="sub_35"/>
      <w:r w:rsidRPr="007142B1">
        <w:rPr>
          <w:b/>
          <w:sz w:val="28"/>
          <w:szCs w:val="28"/>
        </w:rPr>
        <w:t>3.5.</w:t>
      </w:r>
      <w:r w:rsidRPr="007142B1">
        <w:rPr>
          <w:sz w:val="28"/>
          <w:szCs w:val="28"/>
        </w:rPr>
        <w:t xml:space="preserve"> В случае отказа в регистрации или в рассмотрении соответствующего проекта муниципального правового акта представителям инициативной группы выдается письменный мотивированный ответ, который может быть обжалован в суде.</w:t>
      </w:r>
    </w:p>
    <w:bookmarkEnd w:id="11"/>
    <w:p w:rsidR="00B4085A" w:rsidRPr="007142B1" w:rsidRDefault="00B4085A" w:rsidP="00B4085A">
      <w:pPr>
        <w:jc w:val="both"/>
        <w:rPr>
          <w:sz w:val="28"/>
          <w:szCs w:val="28"/>
        </w:rPr>
      </w:pPr>
      <w:r w:rsidRPr="007142B1">
        <w:rPr>
          <w:b/>
          <w:sz w:val="28"/>
          <w:szCs w:val="28"/>
        </w:rPr>
        <w:t>3.6.</w:t>
      </w:r>
      <w:r w:rsidRPr="007142B1">
        <w:rPr>
          <w:sz w:val="28"/>
          <w:szCs w:val="28"/>
        </w:rPr>
        <w:t xml:space="preserve"> Отказ в регистрации или в рассмотрении соответствующего проекта муниципального правового акта не является препятствием для повторной подачи документов в порядке реализации правотворческой инициативы при условии устранения инициативной группой граждан нарушений, явившихся основанием для отказа в принятии документов.</w:t>
      </w:r>
    </w:p>
    <w:p w:rsidR="00B4085A" w:rsidRPr="007142B1" w:rsidRDefault="00B4085A" w:rsidP="00B4085A">
      <w:pPr>
        <w:rPr>
          <w:sz w:val="28"/>
          <w:szCs w:val="28"/>
        </w:rPr>
      </w:pPr>
    </w:p>
    <w:p w:rsidR="00B4085A" w:rsidRPr="007142B1" w:rsidRDefault="00B4085A" w:rsidP="00B4085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2" w:name="sub_4"/>
      <w:r w:rsidRPr="007142B1">
        <w:rPr>
          <w:rFonts w:ascii="Times New Roman" w:hAnsi="Times New Roman" w:cs="Times New Roman"/>
          <w:color w:val="auto"/>
        </w:rPr>
        <w:lastRenderedPageBreak/>
        <w:t xml:space="preserve">4. Порядок рассмотрения проекта муниципального правового акта </w:t>
      </w:r>
      <w:r w:rsidRPr="007142B1">
        <w:rPr>
          <w:rFonts w:ascii="Times New Roman" w:hAnsi="Times New Roman" w:cs="Times New Roman"/>
          <w:color w:val="auto"/>
        </w:rPr>
        <w:br/>
        <w:t>и принятия решения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3" w:name="sub_41"/>
      <w:bookmarkEnd w:id="12"/>
      <w:r w:rsidRPr="007142B1">
        <w:rPr>
          <w:b/>
          <w:sz w:val="28"/>
          <w:szCs w:val="28"/>
        </w:rPr>
        <w:t>4.1.</w:t>
      </w:r>
      <w:r w:rsidRPr="007142B1">
        <w:rPr>
          <w:sz w:val="28"/>
          <w:szCs w:val="28"/>
        </w:rPr>
        <w:t xml:space="preserve"> Проект муниципального правового акта, внесенный в порядке реализации правотворческой инициативы, должен быть рассмотрен органом или должностным лицом местного самоуправления и должно быть принято по нему решение в течение трех месяцев со дня его внесения.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4" w:name="sub_42"/>
      <w:bookmarkEnd w:id="13"/>
      <w:r w:rsidRPr="007142B1">
        <w:rPr>
          <w:b/>
          <w:sz w:val="28"/>
          <w:szCs w:val="28"/>
        </w:rPr>
        <w:t>4.2.</w:t>
      </w:r>
      <w:r w:rsidRPr="007142B1">
        <w:rPr>
          <w:sz w:val="28"/>
          <w:szCs w:val="28"/>
        </w:rPr>
        <w:t xml:space="preserve"> Орган или должностное лицо местного самоуправления не позднее чем за 5 дней до даты рассмотрения проекта муниципального правового акта в письменной форме уведомляет организаторов создания инициативной группы о дате, времени и месте предварительного рассмотрения внесенного ими проекта муниципального правового акта и обеспечивает им возможность изложения своей позиции при рассмотрении указанного проекта.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5" w:name="sub_43"/>
      <w:bookmarkEnd w:id="14"/>
      <w:r w:rsidRPr="007142B1">
        <w:rPr>
          <w:b/>
          <w:sz w:val="28"/>
          <w:szCs w:val="28"/>
        </w:rPr>
        <w:t>4.3.</w:t>
      </w:r>
      <w:r w:rsidRPr="007142B1">
        <w:rPr>
          <w:sz w:val="28"/>
          <w:szCs w:val="28"/>
        </w:rPr>
        <w:t xml:space="preserve"> В случае, если принятие муниципального правового акта, проект которого внесен в порядке реализации правотворческой инициативы граждан, относится к компетенции представительного органа местного самоуправления, указанный проект должен быть рассмотрен на открытом заседании данного органа.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6" w:name="sub_44"/>
      <w:bookmarkEnd w:id="15"/>
      <w:r w:rsidRPr="007142B1">
        <w:rPr>
          <w:b/>
          <w:sz w:val="28"/>
          <w:szCs w:val="28"/>
        </w:rPr>
        <w:t>4.4.</w:t>
      </w:r>
      <w:r w:rsidRPr="007142B1">
        <w:rPr>
          <w:sz w:val="28"/>
          <w:szCs w:val="28"/>
        </w:rPr>
        <w:t xml:space="preserve"> На заседании представительного органа представляет проект муниципального правового акта докладчик, указанный в сопроводительном письме к представленному проекту.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7" w:name="sub_45"/>
      <w:bookmarkEnd w:id="16"/>
      <w:r w:rsidRPr="007142B1">
        <w:rPr>
          <w:b/>
          <w:sz w:val="28"/>
          <w:szCs w:val="28"/>
        </w:rPr>
        <w:t>4.5.</w:t>
      </w:r>
      <w:r w:rsidRPr="007142B1">
        <w:rPr>
          <w:sz w:val="28"/>
          <w:szCs w:val="28"/>
        </w:rPr>
        <w:t xml:space="preserve"> Решение, принятое по результатам рассмотрения проекта муниципального правового акта, внесенного в порядке реализации правотворческой инициативы, подлежит официальному опубликованию и доведению до сведения внесшей его инициативной группы граждан в письменной форме.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18" w:name="sub_46"/>
      <w:bookmarkEnd w:id="17"/>
      <w:r w:rsidRPr="007142B1">
        <w:rPr>
          <w:b/>
          <w:sz w:val="28"/>
          <w:szCs w:val="28"/>
        </w:rPr>
        <w:t>4.6.</w:t>
      </w:r>
      <w:r w:rsidRPr="007142B1">
        <w:rPr>
          <w:sz w:val="28"/>
          <w:szCs w:val="28"/>
        </w:rPr>
        <w:t xml:space="preserve"> В случае отказа в принятии муниципального правового акта решение должно содержать мотивированное основание такого отказа.</w:t>
      </w:r>
    </w:p>
    <w:bookmarkEnd w:id="18"/>
    <w:p w:rsidR="00B4085A" w:rsidRPr="007142B1" w:rsidRDefault="00B4085A" w:rsidP="00B4085A">
      <w:pPr>
        <w:jc w:val="both"/>
        <w:rPr>
          <w:sz w:val="28"/>
          <w:szCs w:val="28"/>
        </w:rPr>
      </w:pPr>
    </w:p>
    <w:p w:rsidR="00B4085A" w:rsidRPr="007142B1" w:rsidRDefault="00B4085A" w:rsidP="00B4085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19" w:name="sub_5"/>
      <w:r w:rsidRPr="007142B1">
        <w:rPr>
          <w:rFonts w:ascii="Times New Roman" w:hAnsi="Times New Roman" w:cs="Times New Roman"/>
          <w:color w:val="auto"/>
        </w:rPr>
        <w:t>5. Гарантии осуществления правотворческой инициативы</w:t>
      </w:r>
    </w:p>
    <w:p w:rsidR="00B4085A" w:rsidRPr="007142B1" w:rsidRDefault="00B4085A" w:rsidP="00B4085A">
      <w:pPr>
        <w:jc w:val="both"/>
        <w:rPr>
          <w:sz w:val="28"/>
          <w:szCs w:val="28"/>
        </w:rPr>
      </w:pPr>
      <w:bookmarkStart w:id="20" w:name="sub_51"/>
      <w:bookmarkEnd w:id="19"/>
      <w:r w:rsidRPr="007142B1">
        <w:rPr>
          <w:b/>
          <w:sz w:val="28"/>
          <w:szCs w:val="28"/>
        </w:rPr>
        <w:t>5.1.</w:t>
      </w:r>
      <w:r w:rsidRPr="007142B1">
        <w:rPr>
          <w:sz w:val="28"/>
          <w:szCs w:val="28"/>
        </w:rPr>
        <w:t xml:space="preserve"> Органы и должностные лица местного самоуправления обязаны содействовать организаторам создания инициативной группы в правовом сопровождении, непосредственной подготовке текста проекта муниципального правового акта.</w:t>
      </w:r>
    </w:p>
    <w:bookmarkEnd w:id="20"/>
    <w:p w:rsidR="00B4085A" w:rsidRPr="007142B1" w:rsidRDefault="00B4085A" w:rsidP="00B4085A">
      <w:pPr>
        <w:rPr>
          <w:sz w:val="28"/>
          <w:szCs w:val="28"/>
        </w:rPr>
      </w:pPr>
    </w:p>
    <w:p w:rsidR="00B4085A" w:rsidRPr="007142B1" w:rsidRDefault="00B4085A" w:rsidP="00B4085A">
      <w:pPr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br w:type="page"/>
      </w:r>
    </w:p>
    <w:p w:rsidR="007142B1" w:rsidRPr="007142B1" w:rsidRDefault="00B4085A" w:rsidP="007142B1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7142B1">
        <w:rPr>
          <w:rFonts w:ascii="Times New Roman" w:hAnsi="Times New Roman" w:cs="Times New Roman"/>
          <w:b w:val="0"/>
          <w:color w:val="auto"/>
          <w:kern w:val="24"/>
        </w:rPr>
        <w:lastRenderedPageBreak/>
        <w:t>Приложение</w:t>
      </w:r>
      <w:r w:rsidR="000F303C" w:rsidRPr="007142B1">
        <w:rPr>
          <w:rFonts w:ascii="Times New Roman" w:hAnsi="Times New Roman" w:cs="Times New Roman"/>
          <w:b w:val="0"/>
          <w:color w:val="auto"/>
          <w:kern w:val="24"/>
        </w:rPr>
        <w:t xml:space="preserve"> </w:t>
      </w:r>
      <w:r w:rsidR="007142B1" w:rsidRPr="007142B1">
        <w:rPr>
          <w:rFonts w:ascii="Times New Roman" w:hAnsi="Times New Roman" w:cs="Times New Roman"/>
          <w:b w:val="0"/>
          <w:color w:val="auto"/>
          <w:kern w:val="24"/>
        </w:rPr>
        <w:t xml:space="preserve"> №1</w:t>
      </w:r>
      <w:r w:rsidR="007142B1" w:rsidRPr="007142B1">
        <w:rPr>
          <w:rFonts w:ascii="Times New Roman" w:hAnsi="Times New Roman" w:cs="Times New Roman"/>
          <w:b w:val="0"/>
          <w:color w:val="auto"/>
        </w:rPr>
        <w:t xml:space="preserve">  к Положению </w:t>
      </w:r>
      <w:r w:rsidR="007142B1" w:rsidRPr="007142B1">
        <w:rPr>
          <w:rFonts w:ascii="Times New Roman" w:hAnsi="Times New Roman" w:cs="Times New Roman"/>
          <w:b w:val="0"/>
          <w:color w:val="auto"/>
        </w:rPr>
        <w:br/>
        <w:t xml:space="preserve">о правотворческой инициативе </w:t>
      </w:r>
    </w:p>
    <w:p w:rsidR="007142B1" w:rsidRPr="007142B1" w:rsidRDefault="007142B1" w:rsidP="007142B1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7142B1">
        <w:rPr>
          <w:rFonts w:ascii="Times New Roman" w:hAnsi="Times New Roman" w:cs="Times New Roman"/>
          <w:b w:val="0"/>
          <w:color w:val="auto"/>
        </w:rPr>
        <w:t xml:space="preserve">граждан в муниципальном </w:t>
      </w:r>
    </w:p>
    <w:p w:rsidR="007142B1" w:rsidRDefault="007142B1" w:rsidP="007142B1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</w:rPr>
      </w:pPr>
      <w:r w:rsidRPr="007142B1">
        <w:rPr>
          <w:rFonts w:ascii="Times New Roman" w:hAnsi="Times New Roman" w:cs="Times New Roman"/>
          <w:b w:val="0"/>
          <w:color w:val="auto"/>
        </w:rPr>
        <w:t xml:space="preserve">образовании «Сафроновское», </w:t>
      </w:r>
    </w:p>
    <w:p w:rsidR="007142B1" w:rsidRDefault="007142B1" w:rsidP="007142B1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kern w:val="24"/>
        </w:rPr>
      </w:pPr>
      <w:r w:rsidRPr="007142B1">
        <w:rPr>
          <w:rFonts w:ascii="Times New Roman" w:hAnsi="Times New Roman" w:cs="Times New Roman"/>
          <w:b w:val="0"/>
          <w:color w:val="auto"/>
        </w:rPr>
        <w:t>у</w:t>
      </w:r>
      <w:r w:rsidR="000F303C" w:rsidRPr="007142B1">
        <w:rPr>
          <w:rFonts w:ascii="Times New Roman" w:hAnsi="Times New Roman" w:cs="Times New Roman"/>
          <w:b w:val="0"/>
          <w:color w:val="auto"/>
          <w:kern w:val="24"/>
        </w:rPr>
        <w:t>твержден</w:t>
      </w:r>
      <w:r>
        <w:rPr>
          <w:rFonts w:ascii="Times New Roman" w:hAnsi="Times New Roman" w:cs="Times New Roman"/>
          <w:b w:val="0"/>
          <w:color w:val="auto"/>
          <w:kern w:val="24"/>
        </w:rPr>
        <w:t>н</w:t>
      </w:r>
      <w:r w:rsidR="000F303C" w:rsidRPr="007142B1">
        <w:rPr>
          <w:rFonts w:ascii="Times New Roman" w:hAnsi="Times New Roman" w:cs="Times New Roman"/>
          <w:b w:val="0"/>
          <w:color w:val="auto"/>
          <w:kern w:val="24"/>
        </w:rPr>
        <w:t>о</w:t>
      </w:r>
      <w:r w:rsidRPr="007142B1">
        <w:rPr>
          <w:rFonts w:ascii="Times New Roman" w:hAnsi="Times New Roman" w:cs="Times New Roman"/>
          <w:b w:val="0"/>
          <w:color w:val="auto"/>
          <w:kern w:val="24"/>
        </w:rPr>
        <w:t>му</w:t>
      </w:r>
      <w:r w:rsidR="000F303C" w:rsidRPr="007142B1">
        <w:rPr>
          <w:rFonts w:ascii="Times New Roman" w:hAnsi="Times New Roman" w:cs="Times New Roman"/>
          <w:b w:val="0"/>
          <w:color w:val="auto"/>
          <w:kern w:val="24"/>
        </w:rPr>
        <w:t xml:space="preserve"> Решением Совета </w:t>
      </w:r>
    </w:p>
    <w:p w:rsidR="007142B1" w:rsidRDefault="000F303C" w:rsidP="007142B1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kern w:val="24"/>
        </w:rPr>
      </w:pPr>
      <w:r w:rsidRPr="007142B1">
        <w:rPr>
          <w:rFonts w:ascii="Times New Roman" w:hAnsi="Times New Roman" w:cs="Times New Roman"/>
          <w:b w:val="0"/>
          <w:color w:val="auto"/>
          <w:kern w:val="24"/>
        </w:rPr>
        <w:t xml:space="preserve">депутатов МО «Сафроновское»  </w:t>
      </w:r>
    </w:p>
    <w:p w:rsidR="00B4085A" w:rsidRPr="007142B1" w:rsidRDefault="000F303C" w:rsidP="007142B1">
      <w:pPr>
        <w:pStyle w:val="1"/>
        <w:spacing w:before="0"/>
        <w:jc w:val="right"/>
        <w:rPr>
          <w:rFonts w:ascii="Times New Roman" w:hAnsi="Times New Roman" w:cs="Times New Roman"/>
          <w:b w:val="0"/>
          <w:color w:val="auto"/>
          <w:kern w:val="24"/>
        </w:rPr>
      </w:pPr>
      <w:r w:rsidRPr="007142B1">
        <w:rPr>
          <w:rFonts w:ascii="Times New Roman" w:hAnsi="Times New Roman" w:cs="Times New Roman"/>
          <w:b w:val="0"/>
          <w:color w:val="auto"/>
          <w:kern w:val="24"/>
        </w:rPr>
        <w:t>от 30 октября 2015 года № 173</w:t>
      </w:r>
    </w:p>
    <w:p w:rsidR="007142B1" w:rsidRDefault="007142B1" w:rsidP="00B4085A">
      <w:pPr>
        <w:shd w:val="clear" w:color="auto" w:fill="FFFFFF"/>
        <w:jc w:val="center"/>
        <w:rPr>
          <w:b/>
          <w:bCs/>
          <w:kern w:val="24"/>
        </w:rPr>
      </w:pPr>
    </w:p>
    <w:p w:rsidR="00B4085A" w:rsidRPr="007142B1" w:rsidRDefault="00B4085A" w:rsidP="00B4085A">
      <w:pPr>
        <w:shd w:val="clear" w:color="auto" w:fill="FFFFFF"/>
        <w:jc w:val="center"/>
        <w:rPr>
          <w:kern w:val="24"/>
          <w:sz w:val="28"/>
          <w:szCs w:val="28"/>
        </w:rPr>
      </w:pPr>
      <w:r w:rsidRPr="007142B1">
        <w:rPr>
          <w:b/>
          <w:bCs/>
          <w:kern w:val="24"/>
          <w:sz w:val="28"/>
          <w:szCs w:val="28"/>
        </w:rPr>
        <w:t>СПИСОК ИНИЦИАТИВНОЙ ГРУППЫ ГРАЖДАН</w:t>
      </w:r>
      <w:r w:rsidRPr="007142B1">
        <w:rPr>
          <w:b/>
          <w:bCs/>
          <w:kern w:val="24"/>
          <w:sz w:val="28"/>
          <w:szCs w:val="28"/>
        </w:rPr>
        <w:br/>
        <w:t>(ПОДПИСНОЙ ЛИСТ)</w:t>
      </w:r>
    </w:p>
    <w:p w:rsidR="00B4085A" w:rsidRPr="007142B1" w:rsidRDefault="00B4085A" w:rsidP="00B4085A">
      <w:pPr>
        <w:shd w:val="clear" w:color="auto" w:fill="FFFFFF"/>
        <w:spacing w:after="480"/>
        <w:jc w:val="center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в поддержку внесения муниципального правового</w:t>
      </w:r>
      <w:r w:rsidRPr="007142B1">
        <w:rPr>
          <w:kern w:val="24"/>
          <w:sz w:val="28"/>
          <w:szCs w:val="28"/>
        </w:rPr>
        <w:br/>
        <w:t>акта в порядке реализации правотворческой инициативы</w:t>
      </w:r>
    </w:p>
    <w:p w:rsidR="00B4085A" w:rsidRPr="007142B1" w:rsidRDefault="00B4085A" w:rsidP="00B4085A">
      <w:pPr>
        <w:shd w:val="clear" w:color="auto" w:fill="FFFFFF"/>
        <w:tabs>
          <w:tab w:val="left" w:pos="9639"/>
        </w:tabs>
        <w:rPr>
          <w:kern w:val="24"/>
          <w:sz w:val="28"/>
          <w:szCs w:val="28"/>
          <w:u w:val="single"/>
        </w:rPr>
      </w:pPr>
      <w:r w:rsidRPr="007142B1">
        <w:rPr>
          <w:kern w:val="24"/>
          <w:sz w:val="28"/>
          <w:szCs w:val="28"/>
          <w:u w:val="single"/>
        </w:rPr>
        <w:tab/>
      </w:r>
    </w:p>
    <w:p w:rsidR="00B4085A" w:rsidRPr="007142B1" w:rsidRDefault="00B4085A" w:rsidP="00B4085A">
      <w:pPr>
        <w:shd w:val="clear" w:color="auto" w:fill="FFFFFF"/>
        <w:jc w:val="center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(орган местного самоуправления, должностное лицо)</w:t>
      </w:r>
    </w:p>
    <w:p w:rsidR="00B4085A" w:rsidRPr="007142B1" w:rsidRDefault="00B4085A" w:rsidP="00B4085A">
      <w:pPr>
        <w:shd w:val="clear" w:color="auto" w:fill="FFFFFF"/>
        <w:tabs>
          <w:tab w:val="left" w:pos="9639"/>
        </w:tabs>
        <w:rPr>
          <w:kern w:val="24"/>
          <w:sz w:val="28"/>
          <w:szCs w:val="28"/>
          <w:u w:val="single"/>
        </w:rPr>
      </w:pPr>
      <w:r w:rsidRPr="007142B1">
        <w:rPr>
          <w:kern w:val="24"/>
          <w:sz w:val="28"/>
          <w:szCs w:val="28"/>
          <w:u w:val="single"/>
        </w:rPr>
        <w:tab/>
      </w:r>
    </w:p>
    <w:p w:rsidR="00B4085A" w:rsidRPr="007142B1" w:rsidRDefault="00B4085A" w:rsidP="00B4085A">
      <w:pPr>
        <w:shd w:val="clear" w:color="auto" w:fill="FFFFFF"/>
        <w:spacing w:after="240"/>
        <w:jc w:val="center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(наименование муниципального образования)</w:t>
      </w:r>
    </w:p>
    <w:p w:rsidR="00B4085A" w:rsidRPr="007142B1" w:rsidRDefault="00B4085A" w:rsidP="00B4085A">
      <w:pPr>
        <w:shd w:val="clear" w:color="auto" w:fill="FFFFFF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Наименование проекта муниципального правового акта:</w:t>
      </w:r>
    </w:p>
    <w:p w:rsidR="00B4085A" w:rsidRPr="007142B1" w:rsidRDefault="00B4085A" w:rsidP="00B4085A">
      <w:pPr>
        <w:shd w:val="clear" w:color="auto" w:fill="FFFFFF"/>
        <w:tabs>
          <w:tab w:val="left" w:pos="9638"/>
        </w:tabs>
        <w:spacing w:after="240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  <w:u w:val="single"/>
        </w:rPr>
        <w:tab/>
      </w:r>
    </w:p>
    <w:p w:rsidR="00B4085A" w:rsidRPr="007142B1" w:rsidRDefault="00B4085A" w:rsidP="00B4085A">
      <w:pPr>
        <w:shd w:val="clear" w:color="auto" w:fill="FFFFFF"/>
        <w:ind w:left="720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 xml:space="preserve">Организаторы создания инициативной группы </w:t>
      </w:r>
      <w:r w:rsidRPr="007142B1">
        <w:rPr>
          <w:kern w:val="24"/>
          <w:sz w:val="28"/>
          <w:szCs w:val="28"/>
        </w:rPr>
        <w:br/>
        <w:t>1. _________________________________________</w:t>
      </w:r>
      <w:r w:rsidR="007142B1">
        <w:rPr>
          <w:kern w:val="24"/>
          <w:sz w:val="28"/>
          <w:szCs w:val="28"/>
        </w:rPr>
        <w:t>____________________</w:t>
      </w:r>
    </w:p>
    <w:p w:rsidR="00B4085A" w:rsidRPr="007142B1" w:rsidRDefault="00B4085A" w:rsidP="00B4085A">
      <w:pPr>
        <w:shd w:val="clear" w:color="auto" w:fill="FFFFFF"/>
        <w:ind w:left="720"/>
        <w:jc w:val="center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 xml:space="preserve">ФИО, место жительства, паспортные данные, контактный телефон </w:t>
      </w:r>
    </w:p>
    <w:p w:rsidR="00B4085A" w:rsidRPr="007142B1" w:rsidRDefault="00B4085A" w:rsidP="00B4085A">
      <w:pPr>
        <w:shd w:val="clear" w:color="auto" w:fill="FFFFFF"/>
        <w:ind w:left="720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2. _________________________________________</w:t>
      </w:r>
      <w:r w:rsidR="007142B1">
        <w:rPr>
          <w:kern w:val="24"/>
          <w:sz w:val="28"/>
          <w:szCs w:val="28"/>
        </w:rPr>
        <w:t>____________________</w:t>
      </w:r>
    </w:p>
    <w:p w:rsidR="00B4085A" w:rsidRPr="007142B1" w:rsidRDefault="00B4085A" w:rsidP="00B4085A">
      <w:pPr>
        <w:shd w:val="clear" w:color="auto" w:fill="FFFFFF"/>
        <w:ind w:left="720"/>
        <w:jc w:val="center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 xml:space="preserve">ФИО, место жительства, паспортные данные, контактный телефон </w:t>
      </w:r>
    </w:p>
    <w:p w:rsidR="00B4085A" w:rsidRPr="007142B1" w:rsidRDefault="00B4085A" w:rsidP="00B4085A">
      <w:pPr>
        <w:shd w:val="clear" w:color="auto" w:fill="FFFFFF"/>
        <w:ind w:left="720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3. _________________________________________</w:t>
      </w:r>
      <w:r w:rsidR="007142B1">
        <w:rPr>
          <w:kern w:val="24"/>
          <w:sz w:val="28"/>
          <w:szCs w:val="28"/>
        </w:rPr>
        <w:t>____________________</w:t>
      </w:r>
    </w:p>
    <w:p w:rsidR="00B4085A" w:rsidRPr="007142B1" w:rsidRDefault="00B4085A" w:rsidP="00B4085A">
      <w:pPr>
        <w:shd w:val="clear" w:color="auto" w:fill="FFFFFF"/>
        <w:ind w:left="720"/>
        <w:jc w:val="center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 xml:space="preserve">ФИО, место жительства, паспортные данные, контактный телефон </w:t>
      </w:r>
    </w:p>
    <w:p w:rsidR="00B4085A" w:rsidRPr="007142B1" w:rsidRDefault="00B4085A" w:rsidP="00B4085A">
      <w:pPr>
        <w:shd w:val="clear" w:color="auto" w:fill="FFFFFF"/>
        <w:ind w:left="720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4. _________________________________________</w:t>
      </w:r>
      <w:r w:rsidR="007142B1">
        <w:rPr>
          <w:kern w:val="24"/>
          <w:sz w:val="28"/>
          <w:szCs w:val="28"/>
        </w:rPr>
        <w:t>____________________</w:t>
      </w:r>
    </w:p>
    <w:p w:rsidR="00B4085A" w:rsidRPr="007142B1" w:rsidRDefault="00B4085A" w:rsidP="00B4085A">
      <w:pPr>
        <w:shd w:val="clear" w:color="auto" w:fill="FFFFFF"/>
        <w:ind w:left="720"/>
        <w:jc w:val="center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 xml:space="preserve">ФИО, место жительства, паспортные данные, контактный телефон </w:t>
      </w:r>
    </w:p>
    <w:p w:rsidR="00B4085A" w:rsidRPr="007142B1" w:rsidRDefault="00B4085A" w:rsidP="00B4085A">
      <w:pPr>
        <w:shd w:val="clear" w:color="auto" w:fill="FFFFFF"/>
        <w:ind w:left="720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5. _________________________________________</w:t>
      </w:r>
      <w:r w:rsidR="007142B1">
        <w:rPr>
          <w:kern w:val="24"/>
          <w:sz w:val="28"/>
          <w:szCs w:val="28"/>
        </w:rPr>
        <w:t>____________________</w:t>
      </w:r>
    </w:p>
    <w:p w:rsidR="00B4085A" w:rsidRPr="007142B1" w:rsidRDefault="00B4085A" w:rsidP="00B4085A">
      <w:pPr>
        <w:shd w:val="clear" w:color="auto" w:fill="FFFFFF"/>
        <w:ind w:left="720"/>
        <w:jc w:val="center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 xml:space="preserve">ФИО, место жительства, паспортные данные, контактный телефон </w:t>
      </w:r>
    </w:p>
    <w:p w:rsidR="00B4085A" w:rsidRPr="007142B1" w:rsidRDefault="00B4085A" w:rsidP="00B4085A">
      <w:pPr>
        <w:shd w:val="clear" w:color="auto" w:fill="FFFFFF"/>
        <w:ind w:left="720"/>
        <w:jc w:val="center"/>
        <w:rPr>
          <w:kern w:val="24"/>
          <w:sz w:val="28"/>
          <w:szCs w:val="28"/>
        </w:rPr>
      </w:pPr>
    </w:p>
    <w:p w:rsidR="00B4085A" w:rsidRPr="007142B1" w:rsidRDefault="00B4085A" w:rsidP="00B4085A">
      <w:pPr>
        <w:pStyle w:val="21"/>
        <w:rPr>
          <w:sz w:val="28"/>
          <w:szCs w:val="28"/>
        </w:rPr>
      </w:pPr>
      <w:r w:rsidRPr="007142B1">
        <w:rPr>
          <w:sz w:val="28"/>
          <w:szCs w:val="28"/>
        </w:rPr>
        <w:t>Мы, нижеподписавшиеся, ознакомлены с текстом проекта муниципального правового акта и поддерживаем его внесение в порядке реализации правотворческой инициативы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418"/>
        <w:gridCol w:w="1701"/>
        <w:gridCol w:w="1842"/>
        <w:gridCol w:w="2127"/>
        <w:gridCol w:w="1842"/>
      </w:tblGrid>
      <w:tr w:rsidR="00B4085A" w:rsidRPr="007142B1" w:rsidTr="00BD2E35">
        <w:trPr>
          <w:trHeight w:val="566"/>
        </w:trPr>
        <w:tc>
          <w:tcPr>
            <w:tcW w:w="709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t>№№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t>Фамилия,</w:t>
            </w:r>
            <w:r w:rsidRPr="007142B1">
              <w:rPr>
                <w:kern w:val="24"/>
                <w:sz w:val="28"/>
                <w:szCs w:val="28"/>
              </w:rPr>
              <w:br/>
              <w:t>имя,</w:t>
            </w:r>
            <w:r w:rsidRPr="007142B1">
              <w:rPr>
                <w:kern w:val="24"/>
                <w:sz w:val="28"/>
                <w:szCs w:val="28"/>
              </w:rPr>
              <w:br/>
              <w:t>отчество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t>Дата</w:t>
            </w:r>
            <w:r w:rsidRPr="007142B1">
              <w:rPr>
                <w:kern w:val="24"/>
                <w:sz w:val="28"/>
                <w:szCs w:val="28"/>
                <w:lang w:val="en-US"/>
              </w:rPr>
              <w:t xml:space="preserve"> </w:t>
            </w:r>
            <w:r w:rsidRPr="007142B1">
              <w:rPr>
                <w:kern w:val="24"/>
                <w:sz w:val="28"/>
                <w:szCs w:val="28"/>
                <w:lang w:val="en-US"/>
              </w:rPr>
              <w:br/>
            </w:r>
            <w:r w:rsidRPr="007142B1">
              <w:rPr>
                <w:kern w:val="24"/>
                <w:sz w:val="28"/>
                <w:szCs w:val="28"/>
              </w:rPr>
              <w:t>рождения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  <w:lang w:val="en-US"/>
              </w:rPr>
            </w:pPr>
            <w:r w:rsidRPr="007142B1">
              <w:rPr>
                <w:kern w:val="24"/>
                <w:sz w:val="28"/>
                <w:szCs w:val="28"/>
              </w:rPr>
              <w:t>Адрес места жительства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t xml:space="preserve">Серия, </w:t>
            </w:r>
            <w:r w:rsidRPr="007142B1">
              <w:rPr>
                <w:kern w:val="24"/>
                <w:sz w:val="28"/>
                <w:szCs w:val="28"/>
              </w:rPr>
              <w:br/>
              <w:t xml:space="preserve">номер паспорта </w:t>
            </w:r>
            <w:r w:rsidRPr="007142B1">
              <w:rPr>
                <w:kern w:val="24"/>
                <w:sz w:val="28"/>
                <w:szCs w:val="28"/>
              </w:rPr>
              <w:br/>
              <w:t xml:space="preserve">или </w:t>
            </w:r>
            <w:r w:rsidRPr="007142B1">
              <w:rPr>
                <w:kern w:val="24"/>
                <w:sz w:val="28"/>
                <w:szCs w:val="28"/>
              </w:rPr>
              <w:lastRenderedPageBreak/>
              <w:t>заменяющего</w:t>
            </w:r>
            <w:r w:rsidRPr="007142B1">
              <w:rPr>
                <w:kern w:val="24"/>
                <w:sz w:val="28"/>
                <w:szCs w:val="28"/>
              </w:rPr>
              <w:br/>
              <w:t>его документа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lastRenderedPageBreak/>
              <w:t>Дата подписи Подпись</w:t>
            </w:r>
          </w:p>
        </w:tc>
      </w:tr>
      <w:tr w:rsidR="00B4085A" w:rsidRPr="007142B1" w:rsidTr="00BD2E35">
        <w:trPr>
          <w:trHeight w:val="154"/>
        </w:trPr>
        <w:tc>
          <w:tcPr>
            <w:tcW w:w="709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lastRenderedPageBreak/>
              <w:t>1.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</w:tr>
      <w:tr w:rsidR="00B4085A" w:rsidRPr="007142B1" w:rsidTr="00BD2E35">
        <w:trPr>
          <w:trHeight w:val="144"/>
        </w:trPr>
        <w:tc>
          <w:tcPr>
            <w:tcW w:w="709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t>2.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</w:tr>
      <w:tr w:rsidR="00B4085A" w:rsidRPr="007142B1" w:rsidTr="00BD2E35">
        <w:trPr>
          <w:trHeight w:val="144"/>
        </w:trPr>
        <w:tc>
          <w:tcPr>
            <w:tcW w:w="709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t>3.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</w:tr>
      <w:tr w:rsidR="00B4085A" w:rsidRPr="007142B1" w:rsidTr="00BD2E35">
        <w:trPr>
          <w:trHeight w:val="144"/>
        </w:trPr>
        <w:tc>
          <w:tcPr>
            <w:tcW w:w="709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  <w:r w:rsidRPr="007142B1">
              <w:rPr>
                <w:kern w:val="24"/>
                <w:sz w:val="28"/>
                <w:szCs w:val="28"/>
              </w:rPr>
              <w:t>…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</w:tr>
      <w:tr w:rsidR="00B4085A" w:rsidRPr="007142B1" w:rsidTr="00BD2E35">
        <w:trPr>
          <w:trHeight w:val="163"/>
        </w:trPr>
        <w:tc>
          <w:tcPr>
            <w:tcW w:w="709" w:type="dxa"/>
            <w:shd w:val="clear" w:color="auto" w:fill="FFFFFF"/>
          </w:tcPr>
          <w:p w:rsidR="00B4085A" w:rsidRPr="007142B1" w:rsidRDefault="00B4085A" w:rsidP="00BD2E35">
            <w:pPr>
              <w:shd w:val="clear" w:color="auto" w:fill="FFFFFF"/>
              <w:jc w:val="center"/>
              <w:rPr>
                <w:kern w:val="24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FFFFFF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FFFFFF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FFFFFF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</w:tcPr>
          <w:p w:rsidR="00B4085A" w:rsidRPr="007142B1" w:rsidRDefault="00B4085A" w:rsidP="00BD2E35">
            <w:pPr>
              <w:shd w:val="clear" w:color="auto" w:fill="FFFFFF"/>
              <w:rPr>
                <w:kern w:val="24"/>
                <w:sz w:val="28"/>
                <w:szCs w:val="28"/>
              </w:rPr>
            </w:pPr>
          </w:p>
        </w:tc>
      </w:tr>
    </w:tbl>
    <w:p w:rsidR="00B4085A" w:rsidRPr="007142B1" w:rsidRDefault="00B4085A" w:rsidP="00B4085A">
      <w:pPr>
        <w:pStyle w:val="a6"/>
        <w:ind w:firstLine="709"/>
        <w:rPr>
          <w:sz w:val="28"/>
          <w:szCs w:val="28"/>
        </w:rPr>
      </w:pPr>
      <w:r w:rsidRPr="007142B1">
        <w:rPr>
          <w:sz w:val="28"/>
          <w:szCs w:val="28"/>
        </w:rPr>
        <w:t>Подписной лист удостоверяю</w:t>
      </w:r>
    </w:p>
    <w:p w:rsidR="00B4085A" w:rsidRPr="007142B1" w:rsidRDefault="00B4085A" w:rsidP="00B4085A">
      <w:pPr>
        <w:tabs>
          <w:tab w:val="left" w:pos="9638"/>
        </w:tabs>
        <w:rPr>
          <w:sz w:val="28"/>
          <w:szCs w:val="28"/>
        </w:rPr>
      </w:pPr>
      <w:r w:rsidRPr="007142B1">
        <w:rPr>
          <w:kern w:val="24"/>
          <w:sz w:val="28"/>
          <w:szCs w:val="28"/>
          <w:u w:val="single"/>
          <w:lang w:val="en-US"/>
        </w:rPr>
        <w:tab/>
      </w:r>
      <w:r w:rsidRPr="007142B1">
        <w:rPr>
          <w:kern w:val="24"/>
          <w:sz w:val="28"/>
          <w:szCs w:val="28"/>
          <w:u w:val="single"/>
          <w:lang w:val="en-US"/>
        </w:rPr>
        <w:br/>
      </w:r>
      <w:r w:rsidRPr="007142B1">
        <w:rPr>
          <w:kern w:val="24"/>
          <w:sz w:val="28"/>
          <w:szCs w:val="28"/>
          <w:u w:val="single"/>
          <w:lang w:val="en-US"/>
        </w:rPr>
        <w:tab/>
      </w:r>
    </w:p>
    <w:p w:rsidR="00B4085A" w:rsidRPr="007142B1" w:rsidRDefault="00B4085A" w:rsidP="00B4085A">
      <w:pPr>
        <w:pStyle w:val="23"/>
        <w:ind w:firstLine="0"/>
        <w:jc w:val="center"/>
        <w:rPr>
          <w:sz w:val="28"/>
          <w:szCs w:val="28"/>
        </w:rPr>
      </w:pPr>
      <w:r w:rsidRPr="007142B1">
        <w:rPr>
          <w:sz w:val="28"/>
          <w:szCs w:val="28"/>
        </w:rPr>
        <w:t>(фамилия, имя, отчество, дата рождения, место жительства, серия и номер паспорта</w:t>
      </w:r>
      <w:r w:rsidRPr="007142B1">
        <w:rPr>
          <w:sz w:val="28"/>
          <w:szCs w:val="28"/>
        </w:rPr>
        <w:br/>
        <w:t>или заменяющего его документа лица, собиравшего подписи (организатора))</w:t>
      </w:r>
    </w:p>
    <w:p w:rsidR="00B4085A" w:rsidRPr="007142B1" w:rsidRDefault="00B4085A" w:rsidP="00B4085A">
      <w:pPr>
        <w:shd w:val="clear" w:color="auto" w:fill="FFFFFF"/>
        <w:jc w:val="right"/>
        <w:rPr>
          <w:kern w:val="24"/>
          <w:sz w:val="28"/>
          <w:szCs w:val="28"/>
        </w:rPr>
      </w:pPr>
      <w:r w:rsidRPr="007142B1">
        <w:rPr>
          <w:kern w:val="24"/>
          <w:sz w:val="28"/>
          <w:szCs w:val="28"/>
        </w:rPr>
        <w:t>(подпись и дата)</w:t>
      </w:r>
    </w:p>
    <w:p w:rsidR="00B4085A" w:rsidRPr="007142B1" w:rsidRDefault="00B4085A" w:rsidP="00B4085A">
      <w:pPr>
        <w:rPr>
          <w:sz w:val="28"/>
          <w:szCs w:val="28"/>
        </w:rPr>
      </w:pPr>
    </w:p>
    <w:p w:rsidR="00B4085A" w:rsidRPr="007142B1" w:rsidRDefault="00B4085A" w:rsidP="00B4085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77EB4" w:rsidRPr="007142B1" w:rsidRDefault="00077EB4">
      <w:pPr>
        <w:rPr>
          <w:sz w:val="28"/>
          <w:szCs w:val="28"/>
        </w:rPr>
      </w:pPr>
    </w:p>
    <w:sectPr w:rsidR="00077EB4" w:rsidRPr="007142B1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3555C"/>
    <w:multiLevelType w:val="multilevel"/>
    <w:tmpl w:val="03C02B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4085A"/>
    <w:rsid w:val="0005395B"/>
    <w:rsid w:val="00053BB9"/>
    <w:rsid w:val="00077EB4"/>
    <w:rsid w:val="000C4620"/>
    <w:rsid w:val="000F303C"/>
    <w:rsid w:val="00127B38"/>
    <w:rsid w:val="0018141A"/>
    <w:rsid w:val="0018236A"/>
    <w:rsid w:val="00191C67"/>
    <w:rsid w:val="00191C68"/>
    <w:rsid w:val="001A2A1D"/>
    <w:rsid w:val="001A6E21"/>
    <w:rsid w:val="001A73FF"/>
    <w:rsid w:val="001C267B"/>
    <w:rsid w:val="00206042"/>
    <w:rsid w:val="00207CB4"/>
    <w:rsid w:val="00213040"/>
    <w:rsid w:val="0021537E"/>
    <w:rsid w:val="00256E7D"/>
    <w:rsid w:val="002E4D8E"/>
    <w:rsid w:val="0030278F"/>
    <w:rsid w:val="00302A88"/>
    <w:rsid w:val="00316722"/>
    <w:rsid w:val="0033237D"/>
    <w:rsid w:val="00382D33"/>
    <w:rsid w:val="003852AA"/>
    <w:rsid w:val="003B422A"/>
    <w:rsid w:val="003C4756"/>
    <w:rsid w:val="0041128B"/>
    <w:rsid w:val="00416333"/>
    <w:rsid w:val="00432C57"/>
    <w:rsid w:val="004634F4"/>
    <w:rsid w:val="00464A0C"/>
    <w:rsid w:val="00473F0C"/>
    <w:rsid w:val="00487815"/>
    <w:rsid w:val="004E3C71"/>
    <w:rsid w:val="004F3432"/>
    <w:rsid w:val="00505635"/>
    <w:rsid w:val="00524F0B"/>
    <w:rsid w:val="00527EFB"/>
    <w:rsid w:val="005374F3"/>
    <w:rsid w:val="005478FB"/>
    <w:rsid w:val="00567B3C"/>
    <w:rsid w:val="005732A6"/>
    <w:rsid w:val="005A1250"/>
    <w:rsid w:val="005B5EE7"/>
    <w:rsid w:val="005E0F51"/>
    <w:rsid w:val="006030B6"/>
    <w:rsid w:val="00642332"/>
    <w:rsid w:val="00661149"/>
    <w:rsid w:val="00675EDA"/>
    <w:rsid w:val="00695076"/>
    <w:rsid w:val="00706837"/>
    <w:rsid w:val="007142B1"/>
    <w:rsid w:val="007944A1"/>
    <w:rsid w:val="007A09F0"/>
    <w:rsid w:val="007B4C7F"/>
    <w:rsid w:val="007C5E47"/>
    <w:rsid w:val="00880F4D"/>
    <w:rsid w:val="00917A01"/>
    <w:rsid w:val="00960308"/>
    <w:rsid w:val="009D16E0"/>
    <w:rsid w:val="009F5251"/>
    <w:rsid w:val="00A2308F"/>
    <w:rsid w:val="00A42247"/>
    <w:rsid w:val="00A461A2"/>
    <w:rsid w:val="00A57A6A"/>
    <w:rsid w:val="00A8651C"/>
    <w:rsid w:val="00B06295"/>
    <w:rsid w:val="00B4085A"/>
    <w:rsid w:val="00B71B19"/>
    <w:rsid w:val="00B76565"/>
    <w:rsid w:val="00B82410"/>
    <w:rsid w:val="00B93497"/>
    <w:rsid w:val="00BA4A7B"/>
    <w:rsid w:val="00BD09EB"/>
    <w:rsid w:val="00BE131C"/>
    <w:rsid w:val="00C64ED8"/>
    <w:rsid w:val="00C72538"/>
    <w:rsid w:val="00CA1093"/>
    <w:rsid w:val="00CB0754"/>
    <w:rsid w:val="00D167E6"/>
    <w:rsid w:val="00D403A7"/>
    <w:rsid w:val="00D604A4"/>
    <w:rsid w:val="00D6255B"/>
    <w:rsid w:val="00DB57B0"/>
    <w:rsid w:val="00DC7750"/>
    <w:rsid w:val="00DE514E"/>
    <w:rsid w:val="00DF42E9"/>
    <w:rsid w:val="00E02EC9"/>
    <w:rsid w:val="00E368BE"/>
    <w:rsid w:val="00E64F1E"/>
    <w:rsid w:val="00EB5507"/>
    <w:rsid w:val="00F147E4"/>
    <w:rsid w:val="00F641D7"/>
    <w:rsid w:val="00F711F0"/>
    <w:rsid w:val="00F73AC7"/>
    <w:rsid w:val="00F91D0E"/>
    <w:rsid w:val="00FC1AB7"/>
    <w:rsid w:val="00FD4FC5"/>
    <w:rsid w:val="00FD7068"/>
    <w:rsid w:val="00FF2636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08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4085A"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8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4085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ConsNormal">
    <w:name w:val="ConsNormal"/>
    <w:rsid w:val="00B4085A"/>
    <w:pPr>
      <w:widowControl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B40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B4085A"/>
    <w:rPr>
      <w:color w:val="008000"/>
    </w:rPr>
  </w:style>
  <w:style w:type="paragraph" w:customStyle="1" w:styleId="a5">
    <w:name w:val="Прижатый влево"/>
    <w:basedOn w:val="a"/>
    <w:next w:val="a"/>
    <w:uiPriority w:val="99"/>
    <w:rsid w:val="00B4085A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21">
    <w:name w:val="Body Text 2"/>
    <w:basedOn w:val="a"/>
    <w:link w:val="22"/>
    <w:uiPriority w:val="99"/>
    <w:rsid w:val="00B4085A"/>
    <w:pPr>
      <w:shd w:val="clear" w:color="auto" w:fill="FFFFFF"/>
      <w:autoSpaceDE w:val="0"/>
      <w:autoSpaceDN w:val="0"/>
      <w:spacing w:after="240"/>
      <w:ind w:firstLine="720"/>
    </w:pPr>
    <w:rPr>
      <w:rFonts w:eastAsiaTheme="minorEastAsia"/>
      <w:kern w:val="24"/>
    </w:rPr>
  </w:style>
  <w:style w:type="character" w:customStyle="1" w:styleId="22">
    <w:name w:val="Основной текст 2 Знак"/>
    <w:basedOn w:val="a0"/>
    <w:link w:val="21"/>
    <w:uiPriority w:val="99"/>
    <w:rsid w:val="00B4085A"/>
    <w:rPr>
      <w:rFonts w:ascii="Times New Roman" w:eastAsiaTheme="minorEastAsia" w:hAnsi="Times New Roman" w:cs="Times New Roman"/>
      <w:kern w:val="24"/>
      <w:sz w:val="24"/>
      <w:szCs w:val="24"/>
      <w:shd w:val="clear" w:color="auto" w:fill="FFFFFF"/>
      <w:lang w:eastAsia="ru-RU"/>
    </w:rPr>
  </w:style>
  <w:style w:type="paragraph" w:styleId="a6">
    <w:name w:val="caption"/>
    <w:basedOn w:val="a"/>
    <w:next w:val="a"/>
    <w:uiPriority w:val="99"/>
    <w:qFormat/>
    <w:rsid w:val="00B4085A"/>
    <w:pPr>
      <w:shd w:val="clear" w:color="auto" w:fill="FFFFFF"/>
      <w:tabs>
        <w:tab w:val="left" w:pos="4678"/>
      </w:tabs>
      <w:autoSpaceDE w:val="0"/>
      <w:autoSpaceDN w:val="0"/>
      <w:spacing w:before="240"/>
    </w:pPr>
    <w:rPr>
      <w:rFonts w:eastAsiaTheme="minorEastAsia"/>
      <w:kern w:val="24"/>
    </w:rPr>
  </w:style>
  <w:style w:type="paragraph" w:styleId="23">
    <w:name w:val="Body Text Indent 2"/>
    <w:basedOn w:val="a"/>
    <w:link w:val="24"/>
    <w:uiPriority w:val="99"/>
    <w:rsid w:val="00B4085A"/>
    <w:pPr>
      <w:shd w:val="clear" w:color="auto" w:fill="FFFFFF"/>
      <w:autoSpaceDE w:val="0"/>
      <w:autoSpaceDN w:val="0"/>
      <w:spacing w:after="480"/>
      <w:ind w:firstLine="709"/>
    </w:pPr>
    <w:rPr>
      <w:rFonts w:eastAsiaTheme="minorEastAsia"/>
      <w:kern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B4085A"/>
    <w:rPr>
      <w:rFonts w:ascii="Times New Roman" w:eastAsiaTheme="minorEastAsia" w:hAnsi="Times New Roman" w:cs="Times New Roman"/>
      <w:kern w:val="24"/>
      <w:sz w:val="24"/>
      <w:szCs w:val="24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05900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86367.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86367.2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E9E9BA-9E3E-4ACF-A622-0012A817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1399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2015-10-20T06:40:00Z</cp:lastPrinted>
  <dcterms:created xsi:type="dcterms:W3CDTF">2015-10-19T13:45:00Z</dcterms:created>
  <dcterms:modified xsi:type="dcterms:W3CDTF">2015-11-05T12:11:00Z</dcterms:modified>
</cp:coreProperties>
</file>